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F7E09" w14:textId="704588C2" w:rsidR="00220422" w:rsidRPr="00E76F14" w:rsidRDefault="00E76F14" w:rsidP="008C4B82">
      <w:pPr>
        <w:pStyle w:val="Heading1"/>
        <w:jc w:val="center"/>
      </w:pPr>
      <w:bookmarkStart w:id="0" w:name="_GoBack"/>
      <w:bookmarkEnd w:id="0"/>
      <w:r w:rsidRPr="4C03ED31">
        <w:t xml:space="preserve">Crisis Communications </w:t>
      </w:r>
      <w:r w:rsidR="2A5A9536" w:rsidRPr="4C03ED31">
        <w:t>P</w:t>
      </w:r>
      <w:r w:rsidRPr="4C03ED31">
        <w:t>lan</w:t>
      </w:r>
      <w:r w:rsidR="00CD57F4">
        <w:t xml:space="preserve"> </w:t>
      </w:r>
      <w:r w:rsidRPr="4C03ED31">
        <w:t xml:space="preserve">for </w:t>
      </w:r>
      <w:r w:rsidR="001E700C">
        <w:t>Public School</w:t>
      </w:r>
      <w:r w:rsidR="00CD57F4">
        <w:t xml:space="preserve"> </w:t>
      </w:r>
      <w:r w:rsidR="001E700C">
        <w:t>D</w:t>
      </w:r>
      <w:r w:rsidRPr="4C03ED31">
        <w:t>istricts</w:t>
      </w:r>
    </w:p>
    <w:p w14:paraId="401F8FCC" w14:textId="25970028" w:rsidR="00E76F14" w:rsidRDefault="00E76F14" w:rsidP="008C4B82">
      <w:pPr>
        <w:pStyle w:val="Default"/>
        <w:rPr>
          <w:rFonts w:asciiTheme="minorHAnsi" w:hAnsiTheme="minorHAnsi" w:cstheme="minorHAnsi"/>
          <w:color w:val="auto"/>
          <w:sz w:val="22"/>
          <w:szCs w:val="22"/>
        </w:rPr>
      </w:pPr>
    </w:p>
    <w:p w14:paraId="2CEDCF99" w14:textId="77777777" w:rsidR="00F84E66" w:rsidRPr="00E76F14" w:rsidRDefault="00F84E66" w:rsidP="008C4B82">
      <w:pPr>
        <w:pStyle w:val="Default"/>
        <w:rPr>
          <w:rFonts w:asciiTheme="minorHAnsi" w:hAnsiTheme="minorHAnsi" w:cstheme="minorHAnsi"/>
          <w:color w:val="auto"/>
          <w:sz w:val="22"/>
          <w:szCs w:val="22"/>
        </w:rPr>
      </w:pPr>
    </w:p>
    <w:p w14:paraId="00667EEA" w14:textId="4AF10E74" w:rsidR="004F1B1F" w:rsidRDefault="001E700C" w:rsidP="00AA7BC8">
      <w:r>
        <w:t>This</w:t>
      </w:r>
      <w:r w:rsidR="00220422">
        <w:t xml:space="preserve"> </w:t>
      </w:r>
      <w:r>
        <w:t>plan</w:t>
      </w:r>
      <w:r w:rsidR="00220422">
        <w:t xml:space="preserve"> </w:t>
      </w:r>
      <w:r w:rsidR="00D049A9">
        <w:t>is designed for</w:t>
      </w:r>
      <w:r w:rsidR="00220422">
        <w:t xml:space="preserve"> public school systems to develop a crisis communications plan for use in any situation</w:t>
      </w:r>
      <w:r w:rsidR="00D049A9">
        <w:t>. It has been a</w:t>
      </w:r>
      <w:r w:rsidR="00220422">
        <w:t xml:space="preserve">dapted from </w:t>
      </w:r>
      <w:hyperlink r:id="rId8" w:history="1">
        <w:r w:rsidR="00220422" w:rsidRPr="00EE17DE">
          <w:rPr>
            <w:rStyle w:val="Hyperlink"/>
          </w:rPr>
          <w:t>The Broad Center</w:t>
        </w:r>
      </w:hyperlink>
      <w:r w:rsidR="00220422">
        <w:t xml:space="preserve"> Preparing to Communicate Through a Crisis</w:t>
      </w:r>
      <w:r w:rsidR="0090751F">
        <w:t xml:space="preserve"> </w:t>
      </w:r>
      <w:r w:rsidR="00D049A9">
        <w:t xml:space="preserve">with Texas-based examples. </w:t>
      </w:r>
    </w:p>
    <w:p w14:paraId="1007E91D" w14:textId="77777777" w:rsidR="004F1B1F" w:rsidRDefault="004F1B1F" w:rsidP="00AA7BC8"/>
    <w:p w14:paraId="08F410C7" w14:textId="71D4B25C" w:rsidR="00AA7BC8" w:rsidRDefault="00D049A9" w:rsidP="00FB0B36">
      <w:r w:rsidRPr="00D049A9">
        <w:t>Th</w:t>
      </w:r>
      <w:r w:rsidR="004F1B1F">
        <w:t>is</w:t>
      </w:r>
      <w:r w:rsidRPr="00D049A9">
        <w:t xml:space="preserve"> plan</w:t>
      </w:r>
      <w:r w:rsidR="0090751F" w:rsidRPr="00D049A9">
        <w:t xml:space="preserve"> wa</w:t>
      </w:r>
      <w:r w:rsidRPr="00D049A9">
        <w:t>s originally</w:t>
      </w:r>
      <w:r w:rsidR="0090751F" w:rsidRPr="00D049A9">
        <w:t xml:space="preserve"> prepared for The Broad Center in 2018 by </w:t>
      </w:r>
      <w:proofErr w:type="spellStart"/>
      <w:r w:rsidR="0090751F" w:rsidRPr="00D049A9">
        <w:t>Lepping</w:t>
      </w:r>
      <w:proofErr w:type="spellEnd"/>
      <w:r w:rsidR="0090751F" w:rsidRPr="00D049A9">
        <w:t xml:space="preserve"> &amp; Associates</w:t>
      </w:r>
      <w:r w:rsidRPr="00D049A9">
        <w:t xml:space="preserve"> to reflect </w:t>
      </w:r>
      <w:r w:rsidR="0090751F" w:rsidRPr="00D049A9">
        <w:t>best practices in crisis response across industries</w:t>
      </w:r>
      <w:r w:rsidRPr="00D049A9">
        <w:t>,</w:t>
      </w:r>
      <w:r w:rsidR="0090751F" w:rsidRPr="00D049A9">
        <w:t xml:space="preserve"> as well as specific needs identified in interviews</w:t>
      </w:r>
      <w:r w:rsidRPr="00D049A9">
        <w:t xml:space="preserve"> and</w:t>
      </w:r>
      <w:r w:rsidR="0090751F" w:rsidRPr="00D049A9">
        <w:t xml:space="preserve"> strategy and training sessions with leaders and staff from various school systems over many years. </w:t>
      </w:r>
    </w:p>
    <w:p w14:paraId="136DCB8E" w14:textId="77777777" w:rsidR="00FB0B36" w:rsidRPr="00D049A9" w:rsidRDefault="00FB0B36" w:rsidP="008C4B82">
      <w:pPr>
        <w:spacing w:line="259" w:lineRule="auto"/>
      </w:pPr>
    </w:p>
    <w:p w14:paraId="2DE46A17" w14:textId="4F35FF9C" w:rsidR="00D049A9" w:rsidRDefault="009A376B" w:rsidP="008C4B82">
      <w:pPr>
        <w:pStyle w:val="Heading2"/>
        <w:spacing w:before="0"/>
      </w:pPr>
      <w:r>
        <w:t xml:space="preserve">The Effect of </w:t>
      </w:r>
      <w:r w:rsidR="00D049A9">
        <w:t>D</w:t>
      </w:r>
      <w:r w:rsidR="00E76F14" w:rsidRPr="00E76F14">
        <w:t xml:space="preserve">istrict </w:t>
      </w:r>
      <w:r w:rsidR="00D049A9">
        <w:t>S</w:t>
      </w:r>
      <w:r w:rsidR="00E76F14" w:rsidRPr="00E76F14">
        <w:t xml:space="preserve">tructure </w:t>
      </w:r>
      <w:r>
        <w:t>on</w:t>
      </w:r>
      <w:r w:rsidR="00E76F14" w:rsidRPr="00E76F14">
        <w:t xml:space="preserve"> </w:t>
      </w:r>
      <w:r w:rsidR="00D049A9">
        <w:t>C</w:t>
      </w:r>
      <w:r w:rsidR="00E76F14" w:rsidRPr="00E76F14">
        <w:t xml:space="preserve">risis </w:t>
      </w:r>
      <w:r w:rsidR="00D049A9">
        <w:t>R</w:t>
      </w:r>
      <w:r w:rsidR="00E76F14" w:rsidRPr="00E76F14">
        <w:t>esponse</w:t>
      </w:r>
    </w:p>
    <w:p w14:paraId="6216D20D" w14:textId="77777777" w:rsidR="00BF332E" w:rsidRDefault="00BF332E" w:rsidP="00AA7BC8"/>
    <w:p w14:paraId="2387C0A8" w14:textId="279A3603" w:rsidR="00FB0B36" w:rsidRDefault="00220422" w:rsidP="00AA7BC8">
      <w:r w:rsidRPr="00A40DDB">
        <w:t xml:space="preserve">Before </w:t>
      </w:r>
      <w:r w:rsidR="00D049A9">
        <w:t>following</w:t>
      </w:r>
      <w:r w:rsidRPr="00A40DDB">
        <w:t xml:space="preserve"> </w:t>
      </w:r>
      <w:r w:rsidR="00D049A9" w:rsidRPr="00D049A9">
        <w:t>this</w:t>
      </w:r>
      <w:r w:rsidRPr="00D049A9">
        <w:t xml:space="preserve"> template, pause to take stock of communications challenges your </w:t>
      </w:r>
      <w:r w:rsidR="00E76F14" w:rsidRPr="00D049A9">
        <w:t>district</w:t>
      </w:r>
      <w:r w:rsidRPr="00D049A9">
        <w:t xml:space="preserve"> </w:t>
      </w:r>
      <w:r w:rsidR="00D049A9">
        <w:t>might face</w:t>
      </w:r>
      <w:r w:rsidRPr="00D049A9">
        <w:t xml:space="preserve"> due to its structure and size.</w:t>
      </w:r>
      <w:r w:rsidRPr="00A40DDB">
        <w:t xml:space="preserve"> </w:t>
      </w:r>
    </w:p>
    <w:p w14:paraId="78CB469D" w14:textId="77777777" w:rsidR="00FB0B36" w:rsidRDefault="00FB0B36" w:rsidP="00AA7BC8"/>
    <w:p w14:paraId="68A3FCE4" w14:textId="29F6B6B0" w:rsidR="00A40DDB" w:rsidRDefault="00220422" w:rsidP="00AA7BC8">
      <w:r w:rsidRPr="00A40DDB">
        <w:t xml:space="preserve">You may need to adjust </w:t>
      </w:r>
      <w:r w:rsidR="00D049A9">
        <w:t>the</w:t>
      </w:r>
      <w:r w:rsidRPr="00A40DDB">
        <w:t xml:space="preserve"> template</w:t>
      </w:r>
      <w:r w:rsidR="00E76F14" w:rsidRPr="00A40DDB">
        <w:t xml:space="preserve"> </w:t>
      </w:r>
      <w:r w:rsidRPr="00A40DDB">
        <w:t xml:space="preserve">or take additional steps before you even introduce it to your </w:t>
      </w:r>
      <w:r w:rsidR="00E76F14" w:rsidRPr="00A40DDB">
        <w:t>district</w:t>
      </w:r>
      <w:r w:rsidR="00D049A9">
        <w:t>,</w:t>
      </w:r>
      <w:r w:rsidR="00E76F14" w:rsidRPr="00A40DDB">
        <w:t xml:space="preserve"> </w:t>
      </w:r>
      <w:r w:rsidRPr="00A40DDB">
        <w:t xml:space="preserve">depending on your </w:t>
      </w:r>
      <w:r w:rsidR="00E76F14" w:rsidRPr="00A40DDB">
        <w:t>district’s</w:t>
      </w:r>
      <w:r w:rsidRPr="00A40DDB">
        <w:t xml:space="preserve"> degree of centralization,</w:t>
      </w:r>
      <w:r w:rsidR="00E76F14" w:rsidRPr="00A40DDB">
        <w:t xml:space="preserve"> </w:t>
      </w:r>
      <w:r w:rsidRPr="00A40DDB">
        <w:t>size,</w:t>
      </w:r>
      <w:r w:rsidR="00E76F14" w:rsidRPr="00A40DDB">
        <w:t xml:space="preserve"> location</w:t>
      </w:r>
      <w:r w:rsidRPr="00A40DDB">
        <w:t>, governance structure</w:t>
      </w:r>
      <w:r w:rsidR="00E76F14" w:rsidRPr="00A40DDB">
        <w:t>,</w:t>
      </w:r>
      <w:r w:rsidRPr="00A40DDB">
        <w:t xml:space="preserve"> </w:t>
      </w:r>
      <w:r w:rsidR="00D049A9">
        <w:t>and</w:t>
      </w:r>
      <w:r w:rsidRPr="00A40DDB">
        <w:t xml:space="preserve"> other decision-making norms. </w:t>
      </w:r>
    </w:p>
    <w:p w14:paraId="72D235A0" w14:textId="05602C32" w:rsidR="006D2922" w:rsidRDefault="006D2922" w:rsidP="00AA7BC8"/>
    <w:p w14:paraId="583A000D" w14:textId="071363CA" w:rsidR="00D049A9" w:rsidRPr="006D2922" w:rsidRDefault="006D2922" w:rsidP="00AA7BC8">
      <w:pPr>
        <w:rPr>
          <w:rFonts w:cstheme="minorHAnsi"/>
        </w:rPr>
      </w:pPr>
      <w:r w:rsidRPr="00A40DDB">
        <w:rPr>
          <w:rFonts w:cstheme="minorHAnsi"/>
        </w:rPr>
        <w:t>Crisis communications decision-making usually falls somewhere along the following continuum</w:t>
      </w:r>
      <w:r>
        <w:rPr>
          <w:rFonts w:cstheme="minorHAnsi"/>
        </w:rPr>
        <w:t xml:space="preserve">. </w:t>
      </w:r>
      <w:r w:rsidRPr="00A40DDB">
        <w:rPr>
          <w:rFonts w:cstheme="minorHAnsi"/>
        </w:rPr>
        <w:t xml:space="preserve">Where </w:t>
      </w:r>
      <w:r>
        <w:rPr>
          <w:rFonts w:cstheme="minorHAnsi"/>
        </w:rPr>
        <w:t xml:space="preserve">along this line </w:t>
      </w:r>
      <w:r w:rsidRPr="00A40DDB">
        <w:rPr>
          <w:rFonts w:cstheme="minorHAnsi"/>
        </w:rPr>
        <w:t>does your organization currently fall?</w:t>
      </w:r>
    </w:p>
    <w:p w14:paraId="1CD482F0" w14:textId="77777777" w:rsidR="006D2922" w:rsidRPr="006D2922" w:rsidRDefault="006D2922" w:rsidP="008C4B82"/>
    <w:p w14:paraId="70C53E2E" w14:textId="121DAA42" w:rsidR="00D049A9" w:rsidRPr="006D2922" w:rsidRDefault="00D049A9" w:rsidP="00A70065">
      <w:pPr>
        <w:pStyle w:val="Heading3"/>
        <w:spacing w:before="0"/>
        <w:jc w:val="center"/>
      </w:pPr>
      <w:r w:rsidRPr="006D2922">
        <w:t>The Crisis Continuum</w:t>
      </w:r>
    </w:p>
    <w:p w14:paraId="37ECB043" w14:textId="77777777" w:rsidR="00A40DDB" w:rsidRPr="00A40DDB" w:rsidRDefault="00A40DDB" w:rsidP="008C4B82">
      <w:pPr>
        <w:pStyle w:val="Default"/>
        <w:rPr>
          <w:rFonts w:asciiTheme="minorHAnsi" w:hAnsiTheme="minorHAnsi" w:cstheme="minorHAnsi"/>
          <w:sz w:val="22"/>
          <w:szCs w:val="22"/>
        </w:rPr>
      </w:pPr>
    </w:p>
    <w:p w14:paraId="044F90F8" w14:textId="5DEB1DF2" w:rsidR="00220422" w:rsidRPr="004F1B1F" w:rsidRDefault="004F1B1F" w:rsidP="004F1B1F">
      <w:pPr>
        <w:tabs>
          <w:tab w:val="left" w:pos="1800"/>
          <w:tab w:val="left" w:pos="3870"/>
          <w:tab w:val="left" w:pos="7470"/>
        </w:tabs>
        <w:jc w:val="both"/>
        <w:rPr>
          <w:rFonts w:cstheme="minorHAnsi"/>
          <w:b/>
          <w:bCs/>
          <w:szCs w:val="20"/>
        </w:rPr>
      </w:pPr>
      <w:r w:rsidRPr="006D2922">
        <w:rPr>
          <w:rFonts w:cstheme="minorHAnsi"/>
          <w:b/>
          <w:bCs/>
          <w:noProof/>
          <w:color w:val="2B579A"/>
          <w:szCs w:val="20"/>
          <w:shd w:val="clear" w:color="auto" w:fill="E6E6E6"/>
        </w:rPr>
        <mc:AlternateContent>
          <mc:Choice Requires="wps">
            <w:drawing>
              <wp:anchor distT="0" distB="0" distL="114300" distR="114300" simplePos="0" relativeHeight="251660288" behindDoc="0" locked="0" layoutInCell="1" allowOverlap="1" wp14:anchorId="7DF7DD6C" wp14:editId="27C23427">
                <wp:simplePos x="0" y="0"/>
                <wp:positionH relativeFrom="column">
                  <wp:posOffset>3474720</wp:posOffset>
                </wp:positionH>
                <wp:positionV relativeFrom="paragraph">
                  <wp:posOffset>202869</wp:posOffset>
                </wp:positionV>
                <wp:extent cx="301625" cy="299720"/>
                <wp:effectExtent l="0" t="0" r="22225" b="24130"/>
                <wp:wrapTopAndBottom/>
                <wp:docPr id="2" name="Oval 2"/>
                <wp:cNvGraphicFramePr/>
                <a:graphic xmlns:a="http://schemas.openxmlformats.org/drawingml/2006/main">
                  <a:graphicData uri="http://schemas.microsoft.com/office/word/2010/wordprocessingShape">
                    <wps:wsp>
                      <wps:cNvSpPr/>
                      <wps:spPr>
                        <a:xfrm>
                          <a:off x="0" y="0"/>
                          <a:ext cx="301625" cy="2997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086851F">
              <v:oval id="Oval 2" style="position:absolute;margin-left:273.6pt;margin-top:15.95pt;width:23.75pt;height:23.6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7F7F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">
                <v:stroke joinstyle="miter"/>
                <w10:wrap type="topAndBottom"/>
              </v:oval>
            </w:pict>
          </mc:Fallback>
        </mc:AlternateContent>
      </w:r>
      <w:r w:rsidR="00220422" w:rsidRPr="006D2922">
        <w:rPr>
          <w:rFonts w:cstheme="minorHAnsi"/>
          <w:b/>
          <w:bCs/>
          <w:szCs w:val="20"/>
        </w:rPr>
        <w:t>Centralized</w:t>
      </w:r>
      <w:r>
        <w:rPr>
          <w:rFonts w:cstheme="minorHAnsi"/>
          <w:b/>
          <w:bCs/>
          <w:szCs w:val="20"/>
        </w:rPr>
        <w:t xml:space="preserve"> </w:t>
      </w:r>
      <w:r>
        <w:rPr>
          <w:rFonts w:cstheme="minorHAnsi"/>
          <w:b/>
          <w:bCs/>
          <w:szCs w:val="20"/>
        </w:rPr>
        <w:tab/>
      </w:r>
      <w:r w:rsidR="00220422" w:rsidRPr="006D2922">
        <w:rPr>
          <w:rFonts w:cstheme="minorHAnsi"/>
          <w:b/>
          <w:bCs/>
          <w:szCs w:val="20"/>
        </w:rPr>
        <w:t xml:space="preserve">Shared </w:t>
      </w:r>
      <w:r w:rsidR="00D049A9" w:rsidRPr="006D2922">
        <w:rPr>
          <w:rFonts w:cstheme="minorHAnsi"/>
          <w:b/>
          <w:bCs/>
          <w:szCs w:val="20"/>
        </w:rPr>
        <w:t>D</w:t>
      </w:r>
      <w:r w:rsidR="00220422" w:rsidRPr="006D2922">
        <w:rPr>
          <w:rFonts w:cstheme="minorHAnsi"/>
          <w:b/>
          <w:bCs/>
          <w:szCs w:val="20"/>
        </w:rPr>
        <w:t>uties</w:t>
      </w:r>
      <w:r>
        <w:rPr>
          <w:rFonts w:cstheme="minorHAnsi"/>
          <w:b/>
          <w:bCs/>
          <w:szCs w:val="20"/>
        </w:rPr>
        <w:t xml:space="preserve"> </w:t>
      </w:r>
      <w:r>
        <w:rPr>
          <w:rFonts w:cstheme="minorHAnsi"/>
          <w:b/>
          <w:bCs/>
          <w:szCs w:val="20"/>
        </w:rPr>
        <w:tab/>
      </w:r>
      <w:r w:rsidR="00220422" w:rsidRPr="006D2922">
        <w:rPr>
          <w:rFonts w:cstheme="minorHAnsi"/>
          <w:b/>
          <w:bCs/>
          <w:szCs w:val="20"/>
        </w:rPr>
        <w:t xml:space="preserve">Strategically </w:t>
      </w:r>
      <w:r w:rsidR="00D049A9" w:rsidRPr="006D2922">
        <w:rPr>
          <w:rFonts w:cstheme="minorHAnsi"/>
          <w:b/>
          <w:bCs/>
          <w:szCs w:val="20"/>
        </w:rPr>
        <w:t>D</w:t>
      </w:r>
      <w:r w:rsidR="00220422" w:rsidRPr="006D2922">
        <w:rPr>
          <w:rFonts w:cstheme="minorHAnsi"/>
          <w:b/>
          <w:bCs/>
          <w:szCs w:val="20"/>
        </w:rPr>
        <w:t xml:space="preserve">efined </w:t>
      </w:r>
      <w:r w:rsidR="00D049A9" w:rsidRPr="006D2922">
        <w:rPr>
          <w:rFonts w:cstheme="minorHAnsi"/>
          <w:b/>
          <w:bCs/>
          <w:szCs w:val="20"/>
        </w:rPr>
        <w:t>S</w:t>
      </w:r>
      <w:r w:rsidR="00220422" w:rsidRPr="006D2922">
        <w:rPr>
          <w:rFonts w:cstheme="minorHAnsi"/>
          <w:b/>
          <w:bCs/>
          <w:szCs w:val="20"/>
        </w:rPr>
        <w:t xml:space="preserve">hared </w:t>
      </w:r>
      <w:r w:rsidR="00D049A9" w:rsidRPr="006D2922">
        <w:rPr>
          <w:rFonts w:cstheme="minorHAnsi"/>
          <w:b/>
          <w:bCs/>
          <w:szCs w:val="20"/>
        </w:rPr>
        <w:t>D</w:t>
      </w:r>
      <w:r w:rsidR="00220422" w:rsidRPr="006D2922">
        <w:rPr>
          <w:rFonts w:cstheme="minorHAnsi"/>
          <w:b/>
          <w:bCs/>
          <w:szCs w:val="20"/>
        </w:rPr>
        <w:t>uties</w:t>
      </w:r>
      <w:r>
        <w:rPr>
          <w:rFonts w:cstheme="minorHAnsi"/>
          <w:b/>
          <w:bCs/>
          <w:szCs w:val="20"/>
        </w:rPr>
        <w:t xml:space="preserve"> </w:t>
      </w:r>
      <w:r>
        <w:rPr>
          <w:rFonts w:cstheme="minorHAnsi"/>
          <w:b/>
          <w:bCs/>
          <w:szCs w:val="20"/>
        </w:rPr>
        <w:tab/>
      </w:r>
      <w:r w:rsidR="00220422" w:rsidRPr="006D2922">
        <w:rPr>
          <w:rFonts w:cstheme="minorHAnsi"/>
          <w:b/>
          <w:bCs/>
          <w:szCs w:val="20"/>
        </w:rPr>
        <w:t>Decentralized</w:t>
      </w:r>
      <w:r w:rsidR="006D2922" w:rsidRPr="00D049A9">
        <w:rPr>
          <w:rFonts w:cstheme="minorHAnsi"/>
          <w:noProof/>
          <w:color w:val="2B579A"/>
          <w:szCs w:val="20"/>
          <w:shd w:val="clear" w:color="auto" w:fill="E6E6E6"/>
        </w:rPr>
        <mc:AlternateContent>
          <mc:Choice Requires="wps">
            <w:drawing>
              <wp:anchor distT="0" distB="0" distL="114300" distR="114300" simplePos="0" relativeHeight="251659264" behindDoc="0" locked="0" layoutInCell="1" allowOverlap="1" wp14:anchorId="210C6EDC" wp14:editId="7679AAE4">
                <wp:simplePos x="0" y="0"/>
                <wp:positionH relativeFrom="column">
                  <wp:posOffset>-219986</wp:posOffset>
                </wp:positionH>
                <wp:positionV relativeFrom="paragraph">
                  <wp:posOffset>241300</wp:posOffset>
                </wp:positionV>
                <wp:extent cx="5925820" cy="224155"/>
                <wp:effectExtent l="19050" t="19050" r="17780" b="42545"/>
                <wp:wrapNone/>
                <wp:docPr id="1" name="Arrow: Left-Right 1"/>
                <wp:cNvGraphicFramePr/>
                <a:graphic xmlns:a="http://schemas.openxmlformats.org/drawingml/2006/main">
                  <a:graphicData uri="http://schemas.microsoft.com/office/word/2010/wordprocessingShape">
                    <wps:wsp>
                      <wps:cNvSpPr/>
                      <wps:spPr>
                        <a:xfrm>
                          <a:off x="0" y="0"/>
                          <a:ext cx="5925820" cy="22415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8A894C5">
              <v:shapetype id="_x0000_t69" coordsize="21600,21600" o:spt="69" adj="4320,5400" path="m,10800l@0,21600@0@3@2@3@2,21600,21600,10800@2,0@2@1@0@1@0,xe" w14:anchorId="0AB94C9F">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Arrow: Left-Right 1" style="position:absolute;margin-left:-17.3pt;margin-top:19pt;width:466.6pt;height:1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69" adj="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"/>
            </w:pict>
          </mc:Fallback>
        </mc:AlternateContent>
      </w:r>
    </w:p>
    <w:p w14:paraId="70ED61B2" w14:textId="69863D50" w:rsidR="00220422" w:rsidRDefault="00220422" w:rsidP="008C4B82">
      <w:pPr>
        <w:rPr>
          <w:rFonts w:cstheme="minorHAnsi"/>
        </w:rPr>
      </w:pPr>
    </w:p>
    <w:p w14:paraId="5415B145" w14:textId="77777777" w:rsidR="00D049A9" w:rsidRPr="00E76F14" w:rsidRDefault="00D049A9" w:rsidP="008C4B82">
      <w:pPr>
        <w:rPr>
          <w:rFonts w:cstheme="minorHAnsi"/>
        </w:rPr>
      </w:pPr>
    </w:p>
    <w:p w14:paraId="2AA71892" w14:textId="677444AB" w:rsidR="009A376B" w:rsidRPr="008A036A" w:rsidRDefault="00220422" w:rsidP="008C4B82">
      <w:pPr>
        <w:rPr>
          <w:rFonts w:cstheme="minorHAnsi"/>
        </w:rPr>
      </w:pPr>
      <w:r w:rsidRPr="008A036A">
        <w:rPr>
          <w:rFonts w:cstheme="minorHAnsi"/>
          <w:b/>
          <w:bCs/>
        </w:rPr>
        <w:t>Centralized:</w:t>
      </w:r>
      <w:r w:rsidRPr="008A036A">
        <w:rPr>
          <w:rFonts w:cstheme="minorHAnsi"/>
        </w:rPr>
        <w:t xml:space="preserve"> In many </w:t>
      </w:r>
      <w:r w:rsidR="006D2922" w:rsidRPr="008A036A">
        <w:rPr>
          <w:rFonts w:cstheme="minorHAnsi"/>
        </w:rPr>
        <w:t xml:space="preserve">school </w:t>
      </w:r>
      <w:r w:rsidR="00A40DDB" w:rsidRPr="008A036A">
        <w:rPr>
          <w:rFonts w:cstheme="minorHAnsi"/>
        </w:rPr>
        <w:t xml:space="preserve">districts, </w:t>
      </w:r>
      <w:r w:rsidRPr="008A036A">
        <w:rPr>
          <w:rFonts w:cstheme="minorHAnsi"/>
        </w:rPr>
        <w:t xml:space="preserve">especially large </w:t>
      </w:r>
      <w:r w:rsidR="006D2922" w:rsidRPr="008A036A">
        <w:rPr>
          <w:rFonts w:cstheme="minorHAnsi"/>
        </w:rPr>
        <w:t>ones</w:t>
      </w:r>
      <w:r w:rsidR="00A40DDB" w:rsidRPr="008A036A">
        <w:rPr>
          <w:rFonts w:cstheme="minorHAnsi"/>
        </w:rPr>
        <w:t xml:space="preserve">, </w:t>
      </w:r>
      <w:r w:rsidRPr="008A036A">
        <w:rPr>
          <w:rFonts w:cstheme="minorHAnsi"/>
        </w:rPr>
        <w:t>spokespeople are centralized. Potential crises are to be reported to, decided by</w:t>
      </w:r>
      <w:r w:rsidR="006D2922" w:rsidRPr="008A036A">
        <w:rPr>
          <w:rFonts w:cstheme="minorHAnsi"/>
        </w:rPr>
        <w:t>,</w:t>
      </w:r>
      <w:r w:rsidRPr="008A036A">
        <w:rPr>
          <w:rFonts w:cstheme="minorHAnsi"/>
        </w:rPr>
        <w:t xml:space="preserve"> and managed at the department level. </w:t>
      </w:r>
      <w:r w:rsidR="008A036A">
        <w:rPr>
          <w:rFonts w:cstheme="minorHAnsi"/>
        </w:rPr>
        <w:t xml:space="preserve">Common </w:t>
      </w:r>
      <w:r w:rsidRPr="008A036A">
        <w:rPr>
          <w:rFonts w:cstheme="minorHAnsi"/>
        </w:rPr>
        <w:t>challenges</w:t>
      </w:r>
      <w:r w:rsidR="008A036A" w:rsidRPr="008A036A">
        <w:rPr>
          <w:rFonts w:cstheme="minorHAnsi"/>
        </w:rPr>
        <w:t xml:space="preserve"> for centralized districts</w:t>
      </w:r>
      <w:r w:rsidR="008A036A">
        <w:rPr>
          <w:rFonts w:cstheme="minorHAnsi"/>
        </w:rPr>
        <w:t xml:space="preserve"> include</w:t>
      </w:r>
      <w:r w:rsidRPr="008A036A">
        <w:rPr>
          <w:rFonts w:cstheme="minorHAnsi"/>
        </w:rPr>
        <w:t xml:space="preserve">: </w:t>
      </w:r>
    </w:p>
    <w:p w14:paraId="5A46F126" w14:textId="77777777" w:rsidR="008A036A" w:rsidRPr="008A036A" w:rsidRDefault="00220422" w:rsidP="00AC0555">
      <w:pPr>
        <w:pStyle w:val="ListParagraph"/>
        <w:numPr>
          <w:ilvl w:val="0"/>
          <w:numId w:val="5"/>
        </w:numPr>
        <w:ind w:left="360"/>
        <w:rPr>
          <w:rFonts w:cstheme="minorHAnsi"/>
        </w:rPr>
      </w:pPr>
      <w:r w:rsidRPr="008A036A">
        <w:rPr>
          <w:rFonts w:cstheme="minorHAnsi"/>
        </w:rPr>
        <w:t xml:space="preserve">The department may be too far removed from details. </w:t>
      </w:r>
    </w:p>
    <w:p w14:paraId="03192482" w14:textId="77777777" w:rsidR="008A036A" w:rsidRPr="008A036A" w:rsidRDefault="00220422" w:rsidP="00AC0555">
      <w:pPr>
        <w:pStyle w:val="ListParagraph"/>
        <w:numPr>
          <w:ilvl w:val="0"/>
          <w:numId w:val="5"/>
        </w:numPr>
        <w:ind w:left="360"/>
        <w:rPr>
          <w:rFonts w:cstheme="minorHAnsi"/>
        </w:rPr>
      </w:pPr>
      <w:r w:rsidRPr="008A036A">
        <w:rPr>
          <w:rFonts w:cstheme="minorHAnsi"/>
        </w:rPr>
        <w:t xml:space="preserve">Depending on the system, a centralized spokesperson may be less credible or familiar to some key audiences. </w:t>
      </w:r>
    </w:p>
    <w:p w14:paraId="56AF95FA" w14:textId="63B0722D" w:rsidR="00220422" w:rsidRPr="008A036A" w:rsidRDefault="00220422" w:rsidP="00AC0555">
      <w:pPr>
        <w:pStyle w:val="ListParagraph"/>
        <w:numPr>
          <w:ilvl w:val="0"/>
          <w:numId w:val="5"/>
        </w:numPr>
        <w:ind w:left="360"/>
        <w:rPr>
          <w:rFonts w:cstheme="minorHAnsi"/>
        </w:rPr>
      </w:pPr>
      <w:r w:rsidRPr="008A036A">
        <w:rPr>
          <w:rFonts w:cstheme="minorHAnsi"/>
        </w:rPr>
        <w:t>Bureaucratic layers may mean key facts pass within the system less efficiently, and response time may be too long to be credible.</w:t>
      </w:r>
    </w:p>
    <w:p w14:paraId="6F9DAF0C" w14:textId="77777777" w:rsidR="006D2922" w:rsidRPr="006D2922" w:rsidRDefault="006D2922" w:rsidP="008C4B82"/>
    <w:p w14:paraId="5C865F1F" w14:textId="5198B8EE" w:rsidR="009A376B" w:rsidRDefault="00220422" w:rsidP="008C4B82">
      <w:r w:rsidRPr="008A036A">
        <w:rPr>
          <w:b/>
          <w:bCs/>
        </w:rPr>
        <w:t xml:space="preserve">Shared </w:t>
      </w:r>
      <w:r w:rsidR="008A036A" w:rsidRPr="008A036A">
        <w:rPr>
          <w:b/>
          <w:bCs/>
        </w:rPr>
        <w:t>D</w:t>
      </w:r>
      <w:r w:rsidRPr="008A036A">
        <w:rPr>
          <w:b/>
          <w:bCs/>
        </w:rPr>
        <w:t>uties</w:t>
      </w:r>
      <w:r w:rsidR="008A036A" w:rsidRPr="008A036A">
        <w:rPr>
          <w:b/>
          <w:bCs/>
        </w:rPr>
        <w:t>:</w:t>
      </w:r>
      <w:r w:rsidRPr="006D2922">
        <w:t xml:space="preserve"> In some smaller districts and charter school networks, there is shared responsibility between leaders at the central office and leaders at school sites. </w:t>
      </w:r>
      <w:r w:rsidR="008A036A">
        <w:t>C</w:t>
      </w:r>
      <w:r w:rsidRPr="006D2922">
        <w:t>hallenges</w:t>
      </w:r>
      <w:r w:rsidR="008A036A">
        <w:t xml:space="preserve"> that come along with this model include</w:t>
      </w:r>
      <w:r w:rsidRPr="006D2922">
        <w:t xml:space="preserve">: </w:t>
      </w:r>
    </w:p>
    <w:p w14:paraId="78885D44" w14:textId="77777777" w:rsidR="008A036A" w:rsidRDefault="00220422" w:rsidP="00AC0555">
      <w:pPr>
        <w:pStyle w:val="ListParagraph"/>
        <w:numPr>
          <w:ilvl w:val="0"/>
          <w:numId w:val="6"/>
        </w:numPr>
        <w:ind w:left="360"/>
      </w:pPr>
      <w:r w:rsidRPr="006D2922">
        <w:t xml:space="preserve">Coordinated decision making by a cross-level joint crisis team may not be effective if too many players or tiers are involved, especially if it is unclear who is in charge and who plays what role. </w:t>
      </w:r>
    </w:p>
    <w:p w14:paraId="06B8FC6C" w14:textId="452A082C" w:rsidR="00220422" w:rsidRPr="006D2922" w:rsidRDefault="00220422" w:rsidP="00AC0555">
      <w:pPr>
        <w:pStyle w:val="ListParagraph"/>
        <w:numPr>
          <w:ilvl w:val="0"/>
          <w:numId w:val="6"/>
        </w:numPr>
        <w:ind w:left="360"/>
      </w:pPr>
      <w:r w:rsidRPr="006D2922">
        <w:t xml:space="preserve">Responses may be delayed or may never occur. </w:t>
      </w:r>
    </w:p>
    <w:p w14:paraId="045B64F5" w14:textId="77777777" w:rsidR="00A40DDB" w:rsidRPr="006D2922" w:rsidRDefault="00A40DDB" w:rsidP="008C4B82"/>
    <w:p w14:paraId="6E9B3315" w14:textId="50BD12F3" w:rsidR="00220422" w:rsidRPr="00FB0B36" w:rsidRDefault="00220422" w:rsidP="00FB0B36">
      <w:r w:rsidRPr="008A036A">
        <w:rPr>
          <w:b/>
          <w:bCs/>
        </w:rPr>
        <w:lastRenderedPageBreak/>
        <w:t>Decentralized</w:t>
      </w:r>
      <w:r w:rsidR="008A036A">
        <w:t>:</w:t>
      </w:r>
      <w:r w:rsidRPr="006D2922">
        <w:t xml:space="preserve"> This strategy is most common among locally empowered charter schools. </w:t>
      </w:r>
      <w:r w:rsidR="008A036A">
        <w:t>C</w:t>
      </w:r>
      <w:r w:rsidRPr="006D2922">
        <w:t>ompletely decentralized systems, where nearly all crisis communications work is handled at the local level, can cause major enrollment, funding</w:t>
      </w:r>
      <w:r w:rsidR="008A036A">
        <w:t>,</w:t>
      </w:r>
      <w:r w:rsidRPr="006D2922">
        <w:t xml:space="preserve"> and credibility problems in situations where the national or regional brand may be negatively affected.</w:t>
      </w:r>
    </w:p>
    <w:p w14:paraId="08C6AA3D" w14:textId="77777777" w:rsidR="00FB0B36" w:rsidRPr="00FB0B36" w:rsidRDefault="00FB0B36" w:rsidP="00FB0B36">
      <w:pPr>
        <w:pStyle w:val="Default"/>
      </w:pPr>
    </w:p>
    <w:p w14:paraId="4709DFE6" w14:textId="2A67A352" w:rsidR="00F84E66" w:rsidRPr="00F84E66" w:rsidRDefault="008A036A" w:rsidP="00F84E66">
      <w:pPr>
        <w:pStyle w:val="Heading2"/>
      </w:pPr>
      <w:r w:rsidRPr="0003173E">
        <w:t xml:space="preserve">The </w:t>
      </w:r>
      <w:r w:rsidR="009A376B">
        <w:t>Crisis Communications Team</w:t>
      </w:r>
    </w:p>
    <w:p w14:paraId="37ADB790" w14:textId="77777777" w:rsidR="00F84E66" w:rsidRDefault="00F84E66" w:rsidP="008C4B82"/>
    <w:p w14:paraId="3F521D20" w14:textId="3AA06E21" w:rsidR="00220422" w:rsidRDefault="008A036A" w:rsidP="008C4B82">
      <w:r>
        <w:t>Communications p</w:t>
      </w:r>
      <w:r w:rsidR="00220422" w:rsidRPr="00A40DDB">
        <w:t xml:space="preserve">lans created using this template will enable streamlined, coordinated decision making by a </w:t>
      </w:r>
      <w:r w:rsidR="00220422" w:rsidRPr="00A40DDB">
        <w:rPr>
          <w:b/>
          <w:bCs/>
        </w:rPr>
        <w:t>joint crisis communications team with single-point leadership</w:t>
      </w:r>
      <w:r>
        <w:t>. This tea</w:t>
      </w:r>
      <w:r w:rsidR="00F84E66">
        <w:t>m</w:t>
      </w:r>
      <w:r>
        <w:t xml:space="preserve"> structure </w:t>
      </w:r>
      <w:r w:rsidR="00220422" w:rsidRPr="00A40DDB">
        <w:t>allow</w:t>
      </w:r>
      <w:r>
        <w:t>s</w:t>
      </w:r>
      <w:r w:rsidR="00220422" w:rsidRPr="00A40DDB">
        <w:t xml:space="preserve"> judgment and participation to be flexible</w:t>
      </w:r>
      <w:r>
        <w:t>,</w:t>
      </w:r>
      <w:r w:rsidR="00220422" w:rsidRPr="00A40DDB">
        <w:t xml:space="preserve"> given the audience and situation needs, </w:t>
      </w:r>
      <w:r>
        <w:t xml:space="preserve">yet </w:t>
      </w:r>
      <w:r w:rsidR="00220422" w:rsidRPr="00A40DDB">
        <w:t xml:space="preserve">still has clear roles and a defined decision-making process. </w:t>
      </w:r>
    </w:p>
    <w:p w14:paraId="20ED0B3D" w14:textId="77777777" w:rsidR="008A036A" w:rsidRPr="008A036A" w:rsidRDefault="008A036A" w:rsidP="008C4B82">
      <w:pPr>
        <w:pStyle w:val="Default"/>
      </w:pPr>
    </w:p>
    <w:p w14:paraId="2F9F6372" w14:textId="77777777" w:rsidR="008A036A" w:rsidRDefault="00220422" w:rsidP="00F607D0">
      <w:r w:rsidRPr="00A40DDB">
        <w:t>A streamlined, rapid</w:t>
      </w:r>
      <w:r w:rsidR="008A036A">
        <w:t xml:space="preserve"> </w:t>
      </w:r>
      <w:r w:rsidRPr="00A40DDB">
        <w:t xml:space="preserve">response is possible, even within large or multi-tiered </w:t>
      </w:r>
      <w:r w:rsidR="00A40DDB" w:rsidRPr="00A40DDB">
        <w:t>district</w:t>
      </w:r>
      <w:r w:rsidR="008A036A">
        <w:t>s,</w:t>
      </w:r>
      <w:r w:rsidRPr="00A40DDB">
        <w:t xml:space="preserve"> </w:t>
      </w:r>
      <w:r w:rsidR="008A036A">
        <w:t>if</w:t>
      </w:r>
      <w:r w:rsidRPr="00A40DDB">
        <w:t xml:space="preserve"> the</w:t>
      </w:r>
      <w:r w:rsidR="008A036A">
        <w:t xml:space="preserve"> communications</w:t>
      </w:r>
      <w:r w:rsidRPr="00A40DDB">
        <w:t xml:space="preserve"> plan allows for pertinent facts and strategic suggestions to come in from any level</w:t>
      </w:r>
      <w:r w:rsidR="008A036A">
        <w:t>—and allows those suggestions to be acted</w:t>
      </w:r>
      <w:r w:rsidRPr="00A40DDB">
        <w:t xml:space="preserve"> upon quickly and decisively. </w:t>
      </w:r>
    </w:p>
    <w:p w14:paraId="50EBDCF8" w14:textId="77777777" w:rsidR="008A036A" w:rsidRDefault="008A036A" w:rsidP="00F607D0"/>
    <w:p w14:paraId="77573C52" w14:textId="1CB900B8" w:rsidR="008A036A" w:rsidRPr="009A376B" w:rsidRDefault="008A036A" w:rsidP="00F607D0">
      <w:pPr>
        <w:rPr>
          <w:b/>
          <w:bCs/>
        </w:rPr>
      </w:pPr>
      <w:r w:rsidRPr="009A376B">
        <w:rPr>
          <w:b/>
          <w:bCs/>
        </w:rPr>
        <w:t>Key success factors:</w:t>
      </w:r>
    </w:p>
    <w:p w14:paraId="250C266D" w14:textId="1CA51161" w:rsidR="00A40DDB" w:rsidRPr="008A036A" w:rsidRDefault="00220422" w:rsidP="00AC0555">
      <w:pPr>
        <w:pStyle w:val="ListParagraph"/>
        <w:numPr>
          <w:ilvl w:val="0"/>
          <w:numId w:val="7"/>
        </w:numPr>
      </w:pPr>
      <w:r w:rsidRPr="008A036A">
        <w:t>The joint crisis communications team immediately has access to all facts</w:t>
      </w:r>
      <w:r w:rsidR="008A036A">
        <w:t>.</w:t>
      </w:r>
    </w:p>
    <w:p w14:paraId="3D0E1C83" w14:textId="29FAA3C5" w:rsidR="00A40DDB" w:rsidRPr="008A036A" w:rsidRDefault="00220422" w:rsidP="00AC0555">
      <w:pPr>
        <w:pStyle w:val="ListParagraph"/>
        <w:numPr>
          <w:ilvl w:val="0"/>
          <w:numId w:val="7"/>
        </w:numPr>
      </w:pPr>
      <w:r w:rsidRPr="008A036A">
        <w:t>The decision maker, overall goal, appointed strategist(s)</w:t>
      </w:r>
      <w:r w:rsidR="008A036A">
        <w:t>,</w:t>
      </w:r>
      <w:r w:rsidRPr="008A036A">
        <w:t xml:space="preserve"> and additional fact gatherers are clearly designated from the beginning</w:t>
      </w:r>
      <w:r w:rsidR="008A036A">
        <w:t>.</w:t>
      </w:r>
    </w:p>
    <w:p w14:paraId="4B9ED223" w14:textId="278539FB" w:rsidR="00220422" w:rsidRPr="008A036A" w:rsidRDefault="00220422" w:rsidP="00AC0555">
      <w:pPr>
        <w:pStyle w:val="ListParagraph"/>
        <w:numPr>
          <w:ilvl w:val="0"/>
          <w:numId w:val="7"/>
        </w:numPr>
      </w:pPr>
      <w:r w:rsidRPr="008A036A">
        <w:t xml:space="preserve">No time is wasted on side conversations or side committees. </w:t>
      </w:r>
    </w:p>
    <w:p w14:paraId="26F05AB0" w14:textId="77777777" w:rsidR="00220422" w:rsidRPr="00A40DDB" w:rsidRDefault="00220422" w:rsidP="008C4B82">
      <w:pPr>
        <w:pStyle w:val="Default"/>
        <w:rPr>
          <w:rFonts w:asciiTheme="minorHAnsi" w:hAnsiTheme="minorHAnsi" w:cstheme="minorHAnsi"/>
          <w:color w:val="auto"/>
          <w:sz w:val="22"/>
          <w:szCs w:val="22"/>
        </w:rPr>
      </w:pPr>
    </w:p>
    <w:p w14:paraId="2EAAC2DE" w14:textId="482D9731" w:rsidR="00220422" w:rsidRDefault="00220422" w:rsidP="008C4B82">
      <w:r w:rsidRPr="00A40DDB">
        <w:t xml:space="preserve">This requires an effective command hierarchy or structure involving </w:t>
      </w:r>
      <w:r w:rsidR="008A036A">
        <w:t xml:space="preserve">the key individuals </w:t>
      </w:r>
      <w:r w:rsidRPr="00A40DDB">
        <w:t xml:space="preserve">logically </w:t>
      </w:r>
      <w:r w:rsidR="008A036A">
        <w:t>needed in the moment</w:t>
      </w:r>
      <w:r w:rsidRPr="00A40DDB">
        <w:t xml:space="preserve">. </w:t>
      </w:r>
      <w:r w:rsidR="008A036A">
        <w:t>These key individuals</w:t>
      </w:r>
      <w:r w:rsidRPr="00A40DDB">
        <w:t xml:space="preserve"> </w:t>
      </w:r>
      <w:r w:rsidR="008A036A">
        <w:t>are</w:t>
      </w:r>
      <w:r w:rsidRPr="00A40DDB">
        <w:t xml:space="preserve"> situational,</w:t>
      </w:r>
      <w:r w:rsidR="008A036A">
        <w:t xml:space="preserve"> depending who knows the facts</w:t>
      </w:r>
      <w:r w:rsidRPr="00A40DDB">
        <w:t>,</w:t>
      </w:r>
      <w:r w:rsidR="008A036A">
        <w:t xml:space="preserve"> can provide</w:t>
      </w:r>
      <w:r w:rsidRPr="00A40DDB">
        <w:t xml:space="preserve"> big-picture judgment</w:t>
      </w:r>
      <w:r w:rsidR="008A036A">
        <w:t xml:space="preserve">, and has </w:t>
      </w:r>
      <w:r w:rsidRPr="00A40DDB">
        <w:t>audience understanding and trust</w:t>
      </w:r>
      <w:r w:rsidR="008A036A">
        <w:t xml:space="preserve">. It is recommended to have </w:t>
      </w:r>
      <w:r w:rsidRPr="00A40DDB">
        <w:t>back</w:t>
      </w:r>
      <w:r w:rsidR="008A036A">
        <w:t>-</w:t>
      </w:r>
      <w:r w:rsidRPr="00A40DDB">
        <w:t>ups in</w:t>
      </w:r>
      <w:r w:rsidR="008A036A">
        <w:t>dividuals</w:t>
      </w:r>
      <w:r w:rsidRPr="00A40DDB">
        <w:t xml:space="preserve"> </w:t>
      </w:r>
      <w:r w:rsidR="008A036A">
        <w:t xml:space="preserve">in mind in the event key individuals are unavailable </w:t>
      </w:r>
      <w:r w:rsidR="0003173E">
        <w:t>when a</w:t>
      </w:r>
      <w:r w:rsidR="008A036A">
        <w:t xml:space="preserve"> response is needed.</w:t>
      </w:r>
    </w:p>
    <w:p w14:paraId="41129330" w14:textId="77777777" w:rsidR="008A036A" w:rsidRPr="00A40DDB" w:rsidRDefault="008A036A" w:rsidP="008C4B82">
      <w:pPr>
        <w:rPr>
          <w:rFonts w:cstheme="minorHAnsi"/>
        </w:rPr>
      </w:pPr>
    </w:p>
    <w:p w14:paraId="024CEE84" w14:textId="764437EF" w:rsidR="00220422" w:rsidRPr="009A376B" w:rsidRDefault="0003173E" w:rsidP="00F607D0">
      <w:pPr>
        <w:rPr>
          <w:b/>
          <w:bCs/>
        </w:rPr>
      </w:pPr>
      <w:r w:rsidRPr="009A376B">
        <w:rPr>
          <w:b/>
          <w:bCs/>
        </w:rPr>
        <w:t>Before following this template, also consider:</w:t>
      </w:r>
    </w:p>
    <w:p w14:paraId="5A9A8A50" w14:textId="425F1836" w:rsidR="00A40DDB" w:rsidRPr="00F607D0" w:rsidRDefault="00220422" w:rsidP="00AC0555">
      <w:pPr>
        <w:pStyle w:val="ListParagraph"/>
        <w:numPr>
          <w:ilvl w:val="0"/>
          <w:numId w:val="8"/>
        </w:numPr>
      </w:pPr>
      <w:r w:rsidRPr="00F607D0">
        <w:rPr>
          <w:b/>
          <w:bCs/>
        </w:rPr>
        <w:t>Size</w:t>
      </w:r>
      <w:r w:rsidR="0003173E" w:rsidRPr="00F607D0">
        <w:rPr>
          <w:b/>
          <w:bCs/>
        </w:rPr>
        <w:t>:</w:t>
      </w:r>
      <w:r w:rsidRPr="00F607D0">
        <w:t xml:space="preserve"> The larger the </w:t>
      </w:r>
      <w:r w:rsidR="00A40DDB" w:rsidRPr="00F607D0">
        <w:t>district</w:t>
      </w:r>
      <w:r w:rsidR="0003173E" w:rsidRPr="00F607D0">
        <w:t xml:space="preserve"> is,</w:t>
      </w:r>
      <w:r w:rsidRPr="00F607D0">
        <w:t xml:space="preserve"> the </w:t>
      </w:r>
      <w:r w:rsidR="0003173E" w:rsidRPr="00F607D0">
        <w:t>larger and more diverse</w:t>
      </w:r>
      <w:r w:rsidRPr="00F607D0">
        <w:t xml:space="preserve"> </w:t>
      </w:r>
      <w:r w:rsidR="0003173E" w:rsidRPr="00F607D0">
        <w:t>your audience may be,</w:t>
      </w:r>
      <w:r w:rsidRPr="00F607D0">
        <w:t xml:space="preserve"> and the more people</w:t>
      </w:r>
      <w:r w:rsidR="0003173E" w:rsidRPr="00F607D0">
        <w:t xml:space="preserve"> </w:t>
      </w:r>
      <w:r w:rsidRPr="00F607D0">
        <w:t xml:space="preserve">involved in message distribution. </w:t>
      </w:r>
      <w:r w:rsidR="0003173E" w:rsidRPr="00F607D0">
        <w:t xml:space="preserve">All </w:t>
      </w:r>
      <w:r w:rsidRPr="00F607D0">
        <w:t xml:space="preserve">messaging </w:t>
      </w:r>
      <w:r w:rsidR="0003173E" w:rsidRPr="00F607D0">
        <w:t>should be</w:t>
      </w:r>
      <w:r w:rsidRPr="00F607D0">
        <w:t xml:space="preserve"> resonant and consistent. </w:t>
      </w:r>
      <w:r w:rsidR="0003173E" w:rsidRPr="00F607D0">
        <w:t>I</w:t>
      </w:r>
      <w:r w:rsidRPr="00F607D0">
        <w:t xml:space="preserve">ncoming queries should be tracked and answered quickly, leveraging </w:t>
      </w:r>
      <w:r w:rsidR="0003173E" w:rsidRPr="00F607D0">
        <w:t>that</w:t>
      </w:r>
      <w:r w:rsidRPr="00F607D0">
        <w:t xml:space="preserve"> messaging</w:t>
      </w:r>
      <w:r w:rsidR="0003173E" w:rsidRPr="00F607D0">
        <w:t>. Any</w:t>
      </w:r>
      <w:r w:rsidRPr="00F607D0">
        <w:t xml:space="preserve"> new information must be immediately looped back to the team. </w:t>
      </w:r>
    </w:p>
    <w:p w14:paraId="1925852B" w14:textId="7BCB87DB" w:rsidR="00A40DDB" w:rsidRPr="00FB0B36" w:rsidRDefault="00220422" w:rsidP="00AC0555">
      <w:pPr>
        <w:pStyle w:val="ListParagraph"/>
        <w:numPr>
          <w:ilvl w:val="0"/>
          <w:numId w:val="8"/>
        </w:numPr>
      </w:pPr>
      <w:r w:rsidRPr="00F607D0">
        <w:rPr>
          <w:b/>
          <w:bCs/>
        </w:rPr>
        <w:t>Degree of governance involvement in management</w:t>
      </w:r>
      <w:r w:rsidR="0003173E" w:rsidRPr="00F607D0">
        <w:rPr>
          <w:b/>
          <w:bCs/>
        </w:rPr>
        <w:t>:</w:t>
      </w:r>
      <w:r w:rsidRPr="00F607D0">
        <w:t xml:space="preserve"> </w:t>
      </w:r>
      <w:r w:rsidR="0003173E" w:rsidRPr="00F607D0">
        <w:t>Ensure any governance stakeholders are involved in your</w:t>
      </w:r>
      <w:r w:rsidR="00A40DDB" w:rsidRPr="00F607D0">
        <w:t xml:space="preserve"> plan and in sync with team protocol and process</w:t>
      </w:r>
      <w:r w:rsidR="0003173E" w:rsidRPr="00F607D0">
        <w:t>. This includes the</w:t>
      </w:r>
      <w:r w:rsidR="00A40DDB" w:rsidRPr="00F607D0">
        <w:t xml:space="preserve"> </w:t>
      </w:r>
      <w:r w:rsidRPr="00F607D0">
        <w:t>school board</w:t>
      </w:r>
      <w:r w:rsidR="00A40DDB" w:rsidRPr="00F607D0">
        <w:t xml:space="preserve">, </w:t>
      </w:r>
      <w:r w:rsidRPr="00F607D0">
        <w:t>mayor</w:t>
      </w:r>
      <w:r w:rsidR="00A40DDB" w:rsidRPr="00F607D0">
        <w:t>,</w:t>
      </w:r>
      <w:r w:rsidR="0003173E" w:rsidRPr="00F607D0">
        <w:t xml:space="preserve"> </w:t>
      </w:r>
      <w:r w:rsidRPr="00F607D0">
        <w:t>governance body,</w:t>
      </w:r>
      <w:r w:rsidR="00A40DDB" w:rsidRPr="00F607D0">
        <w:t xml:space="preserve"> etc.</w:t>
      </w:r>
      <w:r w:rsidRPr="00F607D0">
        <w:t xml:space="preserve"> Depending on </w:t>
      </w:r>
      <w:r w:rsidR="0003173E" w:rsidRPr="00F607D0">
        <w:t>the</w:t>
      </w:r>
      <w:r w:rsidRPr="00F607D0">
        <w:t xml:space="preserve"> current </w:t>
      </w:r>
      <w:r w:rsidR="0003173E" w:rsidRPr="00F607D0">
        <w:t xml:space="preserve">district </w:t>
      </w:r>
      <w:r w:rsidRPr="00F607D0">
        <w:t xml:space="preserve">structure, </w:t>
      </w:r>
      <w:r w:rsidR="0003173E" w:rsidRPr="00F607D0">
        <w:t>it may be necessary</w:t>
      </w:r>
      <w:r w:rsidRPr="00F607D0">
        <w:t xml:space="preserve"> to amend</w:t>
      </w:r>
      <w:r w:rsidR="0003173E" w:rsidRPr="00F607D0">
        <w:t xml:space="preserve"> </w:t>
      </w:r>
      <w:r w:rsidRPr="00F607D0">
        <w:t>licensing agreements with regions or schools</w:t>
      </w:r>
      <w:r w:rsidR="0003173E" w:rsidRPr="00F607D0">
        <w:t>, or</w:t>
      </w:r>
      <w:r w:rsidRPr="00F607D0">
        <w:t xml:space="preserve"> </w:t>
      </w:r>
      <w:r w:rsidR="0003173E" w:rsidRPr="00F607D0">
        <w:t xml:space="preserve">to </w:t>
      </w:r>
      <w:r w:rsidRPr="00F607D0">
        <w:t xml:space="preserve">reach a memorandum of understanding to establish norms and expectations for crisis communications decision making. </w:t>
      </w:r>
    </w:p>
    <w:p w14:paraId="4A743EAD" w14:textId="77777777" w:rsidR="00FB0B36" w:rsidRPr="00E76F14" w:rsidRDefault="00FB0B36" w:rsidP="008C4B82">
      <w:pPr>
        <w:autoSpaceDE w:val="0"/>
        <w:autoSpaceDN w:val="0"/>
        <w:adjustRightInd w:val="0"/>
        <w:rPr>
          <w:rFonts w:cstheme="minorHAnsi"/>
          <w:sz w:val="23"/>
          <w:szCs w:val="23"/>
        </w:rPr>
      </w:pPr>
    </w:p>
    <w:p w14:paraId="61E2C499" w14:textId="5F6525AD" w:rsidR="00220422" w:rsidRPr="00A40DDB" w:rsidRDefault="0003173E" w:rsidP="008C4B82">
      <w:pPr>
        <w:pStyle w:val="Heading2"/>
      </w:pPr>
      <w:r>
        <w:t>Getting Started</w:t>
      </w:r>
    </w:p>
    <w:p w14:paraId="49485586" w14:textId="77777777" w:rsidR="00FB0B36" w:rsidRDefault="00FB0B36" w:rsidP="00F607D0"/>
    <w:p w14:paraId="0CF8B454" w14:textId="77777777" w:rsidR="00FB0B36" w:rsidRDefault="00220422" w:rsidP="00F607D0">
      <w:r w:rsidRPr="00A40DDB">
        <w:t xml:space="preserve">This crisis communications template is designed to enable your </w:t>
      </w:r>
      <w:r w:rsidR="00A40DDB" w:rsidRPr="00A40DDB">
        <w:t>district</w:t>
      </w:r>
      <w:r w:rsidRPr="00A40DDB">
        <w:t xml:space="preserve"> to efficiently and effectively define and direct your message and brand during crises. Many </w:t>
      </w:r>
      <w:r w:rsidR="00A40DDB" w:rsidRPr="00A40DDB">
        <w:t xml:space="preserve">districts </w:t>
      </w:r>
      <w:r w:rsidRPr="00A40DDB">
        <w:t>already have some strong tenets of effective crisis communications in place.</w:t>
      </w:r>
      <w:r w:rsidR="00A40DDB" w:rsidRPr="00A40DDB">
        <w:t xml:space="preserve"> </w:t>
      </w:r>
    </w:p>
    <w:p w14:paraId="4C5EDB13" w14:textId="77777777" w:rsidR="00FB0B36" w:rsidRDefault="00FB0B36" w:rsidP="00F607D0"/>
    <w:p w14:paraId="1C88BF1C" w14:textId="79840FEF" w:rsidR="00220422" w:rsidRPr="00A40DDB" w:rsidRDefault="00FB0B36" w:rsidP="00F607D0">
      <w:r>
        <w:t xml:space="preserve">This </w:t>
      </w:r>
      <w:r w:rsidR="00220422" w:rsidRPr="00A40DDB">
        <w:t xml:space="preserve">template assumes a </w:t>
      </w:r>
      <w:r w:rsidR="00A40DDB" w:rsidRPr="00A40DDB">
        <w:t>district</w:t>
      </w:r>
      <w:r w:rsidR="00220422" w:rsidRPr="00A40DDB">
        <w:t xml:space="preserve"> needs to put in place all tenets of a good defense, which include:</w:t>
      </w:r>
    </w:p>
    <w:p w14:paraId="06026BDD" w14:textId="77777777" w:rsidR="00A40DDB" w:rsidRPr="00A40DDB" w:rsidRDefault="00220422" w:rsidP="00AC0555">
      <w:pPr>
        <w:pStyle w:val="ListParagraph"/>
        <w:numPr>
          <w:ilvl w:val="0"/>
          <w:numId w:val="9"/>
        </w:numPr>
      </w:pPr>
      <w:r w:rsidRPr="00A40DDB">
        <w:t xml:space="preserve">Clear crisis communication roles and responsibilities </w:t>
      </w:r>
    </w:p>
    <w:p w14:paraId="58240F5C" w14:textId="77777777" w:rsidR="00A40DDB" w:rsidRPr="00A40DDB" w:rsidRDefault="00220422" w:rsidP="00AC0555">
      <w:pPr>
        <w:pStyle w:val="ListParagraph"/>
        <w:numPr>
          <w:ilvl w:val="0"/>
          <w:numId w:val="9"/>
        </w:numPr>
      </w:pPr>
      <w:r w:rsidRPr="00A40DDB">
        <w:lastRenderedPageBreak/>
        <w:t xml:space="preserve">Timely fact finding </w:t>
      </w:r>
    </w:p>
    <w:p w14:paraId="62E1BDD2" w14:textId="77777777" w:rsidR="00A40DDB" w:rsidRPr="00A40DDB" w:rsidRDefault="00220422" w:rsidP="00AC0555">
      <w:pPr>
        <w:pStyle w:val="ListParagraph"/>
        <w:numPr>
          <w:ilvl w:val="0"/>
          <w:numId w:val="9"/>
        </w:numPr>
      </w:pPr>
      <w:r w:rsidRPr="00A40DDB">
        <w:t xml:space="preserve">Goal-driven strategy </w:t>
      </w:r>
    </w:p>
    <w:p w14:paraId="0E06F45D" w14:textId="77777777" w:rsidR="00A40DDB" w:rsidRPr="00A40DDB" w:rsidRDefault="00220422" w:rsidP="00AC0555">
      <w:pPr>
        <w:pStyle w:val="ListParagraph"/>
        <w:numPr>
          <w:ilvl w:val="0"/>
          <w:numId w:val="9"/>
        </w:numPr>
      </w:pPr>
      <w:r w:rsidRPr="00A40DDB">
        <w:t xml:space="preserve">Family-driven messaging and release strategy </w:t>
      </w:r>
    </w:p>
    <w:p w14:paraId="7A98FD44" w14:textId="77777777" w:rsidR="00A40DDB" w:rsidRPr="00A40DDB" w:rsidRDefault="00220422" w:rsidP="00AC0555">
      <w:pPr>
        <w:pStyle w:val="ListParagraph"/>
        <w:numPr>
          <w:ilvl w:val="0"/>
          <w:numId w:val="9"/>
        </w:numPr>
      </w:pPr>
      <w:r w:rsidRPr="00A40DDB">
        <w:t xml:space="preserve">Effective, tactical dissemination </w:t>
      </w:r>
    </w:p>
    <w:p w14:paraId="144E34A3" w14:textId="77777777" w:rsidR="00A40DDB" w:rsidRPr="00A40DDB" w:rsidRDefault="00220422" w:rsidP="00AC0555">
      <w:pPr>
        <w:pStyle w:val="ListParagraph"/>
        <w:numPr>
          <w:ilvl w:val="0"/>
          <w:numId w:val="9"/>
        </w:numPr>
      </w:pPr>
      <w:r w:rsidRPr="00A40DDB">
        <w:t xml:space="preserve">Follow up </w:t>
      </w:r>
    </w:p>
    <w:p w14:paraId="4EB5463D" w14:textId="6E1AC6EC" w:rsidR="00220422" w:rsidRPr="00A40DDB" w:rsidRDefault="00220422" w:rsidP="00AC0555">
      <w:pPr>
        <w:pStyle w:val="ListParagraph"/>
        <w:numPr>
          <w:ilvl w:val="0"/>
          <w:numId w:val="9"/>
        </w:numPr>
      </w:pPr>
      <w:r w:rsidRPr="00A40DDB">
        <w:t xml:space="preserve">Effective partnerships with families and partners </w:t>
      </w:r>
    </w:p>
    <w:p w14:paraId="5870B9E9" w14:textId="77777777" w:rsidR="00FB0B36" w:rsidRDefault="00FB0B36" w:rsidP="00F607D0"/>
    <w:p w14:paraId="3E78E969" w14:textId="65E334E2" w:rsidR="00220422" w:rsidRDefault="00220422" w:rsidP="00F607D0">
      <w:r w:rsidRPr="0090751F">
        <w:t xml:space="preserve">This template is designed to enable your </w:t>
      </w:r>
      <w:r w:rsidR="0090751F">
        <w:t>district</w:t>
      </w:r>
      <w:r w:rsidRPr="0090751F">
        <w:t xml:space="preserve"> to develop a crisis communications plan that helps you tell your story fast, first</w:t>
      </w:r>
      <w:r w:rsidR="0090751F" w:rsidRPr="0090751F">
        <w:t>,</w:t>
      </w:r>
      <w:r w:rsidRPr="0090751F">
        <w:t xml:space="preserve"> and in your </w:t>
      </w:r>
      <w:r w:rsidR="0090751F" w:rsidRPr="0090751F">
        <w:t>stakeholder’s</w:t>
      </w:r>
      <w:r w:rsidRPr="0090751F">
        <w:t xml:space="preserve"> language</w:t>
      </w:r>
      <w:r w:rsidR="0090751F">
        <w:t>.</w:t>
      </w:r>
    </w:p>
    <w:p w14:paraId="7D9DCCE0" w14:textId="77777777" w:rsidR="00F607D0" w:rsidRPr="0090751F" w:rsidRDefault="00F607D0" w:rsidP="00F607D0"/>
    <w:p w14:paraId="0C3F2381" w14:textId="77777777" w:rsidR="0090751F" w:rsidRPr="009A376B" w:rsidRDefault="00220422" w:rsidP="00F607D0">
      <w:pPr>
        <w:rPr>
          <w:b/>
          <w:bCs/>
        </w:rPr>
      </w:pPr>
      <w:r w:rsidRPr="009A376B">
        <w:rPr>
          <w:b/>
          <w:bCs/>
        </w:rPr>
        <w:t xml:space="preserve">During the early stages of a crisis, two dynamics come into play for school systems: </w:t>
      </w:r>
    </w:p>
    <w:p w14:paraId="6F8C9DD0" w14:textId="77777777" w:rsidR="0090751F" w:rsidRDefault="00220422" w:rsidP="00AC0555">
      <w:pPr>
        <w:pStyle w:val="ListParagraph"/>
        <w:numPr>
          <w:ilvl w:val="0"/>
          <w:numId w:val="10"/>
        </w:numPr>
      </w:pPr>
      <w:r w:rsidRPr="0090751F">
        <w:t xml:space="preserve">Word-of-mouth typically drives the flow of information. This can pose immense challenges when things are moving </w:t>
      </w:r>
      <w:proofErr w:type="gramStart"/>
      <w:r w:rsidRPr="0090751F">
        <w:t>fast</w:t>
      </w:r>
      <w:proofErr w:type="gramEnd"/>
      <w:r w:rsidRPr="0090751F">
        <w:t xml:space="preserve"> and all facts have not been confirmed. Rumors can quickly take root and escalate. </w:t>
      </w:r>
    </w:p>
    <w:p w14:paraId="15EF9C16" w14:textId="6AB6529F" w:rsidR="00220422" w:rsidRPr="0090751F" w:rsidRDefault="00220422" w:rsidP="00AC0555">
      <w:pPr>
        <w:pStyle w:val="ListParagraph"/>
        <w:numPr>
          <w:ilvl w:val="0"/>
          <w:numId w:val="10"/>
        </w:numPr>
      </w:pPr>
      <w:r w:rsidRPr="0090751F">
        <w:t>Restoring order as quickly as possible through effective, timely communications will clear the way for you to focus on your larger goals of teaching and learning. Here’s how to plan for restoring that order.</w:t>
      </w:r>
    </w:p>
    <w:p w14:paraId="4529F0E6" w14:textId="77777777" w:rsidR="00FB0B36" w:rsidRDefault="00FB0B36" w:rsidP="008C4B82">
      <w:pPr>
        <w:rPr>
          <w:rFonts w:cstheme="minorHAnsi"/>
          <w:b/>
          <w:bCs/>
          <w:sz w:val="28"/>
          <w:szCs w:val="28"/>
        </w:rPr>
      </w:pPr>
    </w:p>
    <w:p w14:paraId="3418C7D5" w14:textId="61D54BB2" w:rsidR="00F607D0" w:rsidRDefault="00B8169F" w:rsidP="00BF332E">
      <w:pPr>
        <w:pStyle w:val="Heading2"/>
      </w:pPr>
      <w:r>
        <w:t>Four Essential Steps</w:t>
      </w:r>
    </w:p>
    <w:p w14:paraId="773A047D" w14:textId="77777777" w:rsidR="00482147" w:rsidRDefault="00482147" w:rsidP="008C4B82">
      <w:pPr>
        <w:rPr>
          <w:rFonts w:cstheme="minorHAnsi"/>
        </w:rPr>
      </w:pPr>
    </w:p>
    <w:p w14:paraId="66055D9F" w14:textId="36783FB8" w:rsidR="00220422" w:rsidRPr="00482147" w:rsidRDefault="00220422" w:rsidP="00482147">
      <w:pPr>
        <w:rPr>
          <w:rFonts w:cstheme="minorHAnsi"/>
        </w:rPr>
      </w:pPr>
      <w:r w:rsidRPr="00E7314F">
        <w:rPr>
          <w:rFonts w:cstheme="minorHAnsi"/>
        </w:rPr>
        <w:t xml:space="preserve">This </w:t>
      </w:r>
      <w:r w:rsidR="00F607D0">
        <w:rPr>
          <w:rFonts w:cstheme="minorHAnsi"/>
        </w:rPr>
        <w:t>crisis communications plan template</w:t>
      </w:r>
      <w:r w:rsidRPr="00E7314F">
        <w:rPr>
          <w:rFonts w:cstheme="minorHAnsi"/>
        </w:rPr>
        <w:t xml:space="preserve"> </w:t>
      </w:r>
      <w:r w:rsidR="00482147">
        <w:rPr>
          <w:rFonts w:cstheme="minorHAnsi"/>
        </w:rPr>
        <w:t>outlines</w:t>
      </w:r>
      <w:r w:rsidRPr="00E7314F">
        <w:rPr>
          <w:rFonts w:cstheme="minorHAnsi"/>
        </w:rPr>
        <w:t xml:space="preserve"> </w:t>
      </w:r>
      <w:r w:rsidR="00B8169F">
        <w:rPr>
          <w:rFonts w:cstheme="minorHAnsi"/>
        </w:rPr>
        <w:t>four</w:t>
      </w:r>
      <w:r w:rsidRPr="00E7314F">
        <w:rPr>
          <w:rFonts w:cstheme="minorHAnsi"/>
        </w:rPr>
        <w:t xml:space="preserve"> essential steps for the communications team to follow during a </w:t>
      </w:r>
      <w:r w:rsidR="00482147">
        <w:rPr>
          <w:rFonts w:cstheme="minorHAnsi"/>
        </w:rPr>
        <w:t xml:space="preserve">crisis: engage decision makers/define roles and </w:t>
      </w:r>
      <w:r w:rsidR="00482147" w:rsidRPr="00482147">
        <w:rPr>
          <w:rFonts w:cstheme="minorHAnsi"/>
        </w:rPr>
        <w:t>responsibilities/establish facts</w:t>
      </w:r>
      <w:r w:rsidR="00482147">
        <w:rPr>
          <w:rFonts w:cstheme="minorHAnsi"/>
        </w:rPr>
        <w:t xml:space="preserve">, </w:t>
      </w:r>
      <w:r w:rsidR="00482147">
        <w:t>g</w:t>
      </w:r>
      <w:r w:rsidR="00482147" w:rsidRPr="00482147">
        <w:t>oal-driven strategy/action (continue fact finding</w:t>
      </w:r>
      <w:r w:rsidR="00482147">
        <w:t>), m</w:t>
      </w:r>
      <w:r w:rsidR="00482147" w:rsidRPr="00482147">
        <w:t>essage developme</w:t>
      </w:r>
      <w:r w:rsidR="00482147">
        <w:t>nt, and f</w:t>
      </w:r>
      <w:r w:rsidR="00482147" w:rsidRPr="00482147">
        <w:t>ollow up</w:t>
      </w:r>
      <w:r w:rsidR="00482147">
        <w:t>.</w:t>
      </w:r>
    </w:p>
    <w:p w14:paraId="206FA4FB" w14:textId="77777777" w:rsidR="003B597E" w:rsidRDefault="003B597E" w:rsidP="003B597E"/>
    <w:p w14:paraId="180DDE92" w14:textId="336A923F" w:rsidR="00220422" w:rsidRPr="003B597E" w:rsidRDefault="003B597E" w:rsidP="00B15044">
      <w:pPr>
        <w:pStyle w:val="Heading3"/>
      </w:pPr>
      <w:r w:rsidRPr="003B597E">
        <w:t xml:space="preserve">Step 1: </w:t>
      </w:r>
      <w:r w:rsidR="00220422" w:rsidRPr="003B597E">
        <w:t>Engage decision makers</w:t>
      </w:r>
      <w:r w:rsidR="00F607D0" w:rsidRPr="003B597E">
        <w:t>/d</w:t>
      </w:r>
      <w:r w:rsidR="00220422" w:rsidRPr="003B597E">
        <w:t xml:space="preserve">efine roles </w:t>
      </w:r>
      <w:r w:rsidR="00F607D0" w:rsidRPr="003B597E">
        <w:t>and</w:t>
      </w:r>
      <w:r w:rsidR="00220422" w:rsidRPr="003B597E">
        <w:t xml:space="preserve"> responsibilities</w:t>
      </w:r>
      <w:r w:rsidR="00F607D0" w:rsidRPr="003B597E">
        <w:t>/e</w:t>
      </w:r>
      <w:r w:rsidR="00220422" w:rsidRPr="003B597E">
        <w:t>stablish facts</w:t>
      </w:r>
    </w:p>
    <w:p w14:paraId="45345E5D" w14:textId="77777777" w:rsidR="00FB0B36" w:rsidRDefault="00FB0B36" w:rsidP="003B597E"/>
    <w:p w14:paraId="1C38E0E1" w14:textId="77990A7D" w:rsidR="003B597E" w:rsidRDefault="003B597E" w:rsidP="003B597E">
      <w:r>
        <w:t>When building your communications team, include</w:t>
      </w:r>
      <w:r w:rsidRPr="00B8169F">
        <w:t xml:space="preserve"> the fewest roles from different district levels as possible</w:t>
      </w:r>
      <w:r>
        <w:t>, but don’t</w:t>
      </w:r>
      <w:r w:rsidRPr="00B8169F">
        <w:t xml:space="preserve"> potentially critical roles. In districts with dozens or hundreds of schools, the list of potential team members will be long</w:t>
      </w:r>
      <w:r>
        <w:t>; h</w:t>
      </w:r>
      <w:r w:rsidRPr="00B8169F">
        <w:t xml:space="preserve">owever, many will not be needed to participate actively. </w:t>
      </w:r>
    </w:p>
    <w:p w14:paraId="4D17C6DE" w14:textId="77777777" w:rsidR="003B597E" w:rsidRPr="00B8169F" w:rsidRDefault="003B597E" w:rsidP="003B597E"/>
    <w:p w14:paraId="1D100E73" w14:textId="52EF40B4" w:rsidR="00153A62" w:rsidRPr="003D2F39" w:rsidRDefault="003B597E" w:rsidP="003B597E">
      <w:r w:rsidRPr="003D2F39">
        <w:t xml:space="preserve">The team leader is responsible for determining the other team members needed and may choose to bring in outside experts as de facto team members, such as a representative of the state, Center for Disease Control, education service center, or partner organization. </w:t>
      </w:r>
    </w:p>
    <w:p w14:paraId="737DB055" w14:textId="77777777" w:rsidR="00153A62" w:rsidRPr="00B8169F" w:rsidRDefault="00153A62" w:rsidP="00B8169F"/>
    <w:p w14:paraId="29F64C6F" w14:textId="619E0AF3" w:rsidR="003B597E" w:rsidRPr="00B8169F" w:rsidRDefault="00153A62" w:rsidP="00B8169F">
      <w:r w:rsidRPr="00B8169F">
        <w:t>The following chart defines</w:t>
      </w:r>
      <w:r w:rsidR="00B8169F" w:rsidRPr="00B8169F">
        <w:t xml:space="preserve"> primary</w:t>
      </w:r>
      <w:r w:rsidRPr="00B8169F">
        <w:t xml:space="preserve"> roles and responsibilities. </w:t>
      </w:r>
      <w:r w:rsidR="00B8169F" w:rsidRPr="00B8169F">
        <w:t>C</w:t>
      </w:r>
      <w:r w:rsidRPr="00B8169F">
        <w:t>onsider judgment, skills</w:t>
      </w:r>
      <w:r w:rsidR="00B8169F" w:rsidRPr="00B8169F">
        <w:t>,</w:t>
      </w:r>
      <w:r w:rsidRPr="00B8169F">
        <w:t xml:space="preserve"> and experience within the district</w:t>
      </w:r>
      <w:r w:rsidR="00B8169F" w:rsidRPr="00B8169F">
        <w:t xml:space="preserve"> when assigning roles</w:t>
      </w:r>
      <w:r w:rsidRPr="00B8169F">
        <w:t>.</w:t>
      </w:r>
    </w:p>
    <w:p w14:paraId="61D87820" w14:textId="74A63882" w:rsidR="00B8169F" w:rsidRDefault="00B8169F" w:rsidP="008C4B82">
      <w:pPr>
        <w:pStyle w:val="Default"/>
        <w:rPr>
          <w:rFonts w:asciiTheme="minorHAnsi" w:hAnsiTheme="minorHAnsi" w:cstheme="minorHAnsi"/>
          <w:sz w:val="22"/>
          <w:szCs w:val="22"/>
        </w:rPr>
      </w:pPr>
    </w:p>
    <w:p w14:paraId="27D2D348" w14:textId="6C729A07" w:rsidR="00E626C2" w:rsidRDefault="00E626C2">
      <w:pPr>
        <w:spacing w:after="160" w:line="259" w:lineRule="auto"/>
        <w:rPr>
          <w:rFonts w:cstheme="minorHAnsi"/>
          <w:color w:val="000000"/>
        </w:rPr>
      </w:pPr>
      <w:r>
        <w:rPr>
          <w:rFonts w:cstheme="minorHAnsi"/>
        </w:rPr>
        <w:br w:type="page"/>
      </w:r>
    </w:p>
    <w:p w14:paraId="038BE32D" w14:textId="77777777" w:rsidR="00E626C2" w:rsidRDefault="00E626C2" w:rsidP="008C4B82">
      <w:pPr>
        <w:pStyle w:val="Default"/>
        <w:rPr>
          <w:rFonts w:asciiTheme="minorHAnsi" w:hAnsiTheme="minorHAnsi" w:cstheme="minorHAnsi"/>
          <w:sz w:val="22"/>
          <w:szCs w:val="22"/>
        </w:rPr>
      </w:pPr>
    </w:p>
    <w:p w14:paraId="1E3CF484" w14:textId="567AED86" w:rsidR="008848D8" w:rsidRPr="008848D8" w:rsidRDefault="009D68F7" w:rsidP="00B15044">
      <w:pPr>
        <w:pStyle w:val="Heading3"/>
        <w:jc w:val="center"/>
      </w:pPr>
      <w:r w:rsidRPr="008848D8">
        <w:t>Roles and Responsibilities</w:t>
      </w:r>
      <w:r w:rsidR="008848D8" w:rsidRPr="008848D8">
        <w:t xml:space="preserve"> for [INSERT DISTRICT] </w:t>
      </w:r>
      <w:r w:rsidR="008848D8">
        <w:t>C</w:t>
      </w:r>
      <w:r w:rsidR="008848D8" w:rsidRPr="008848D8">
        <w:t xml:space="preserve">risis </w:t>
      </w:r>
      <w:r w:rsidR="008848D8">
        <w:t>T</w:t>
      </w:r>
      <w:r w:rsidR="008848D8" w:rsidRPr="008848D8">
        <w:t>eam</w:t>
      </w:r>
    </w:p>
    <w:p w14:paraId="6E58C14D" w14:textId="77777777" w:rsidR="009D68F7" w:rsidRDefault="009D68F7" w:rsidP="009D68F7">
      <w:pPr>
        <w:rPr>
          <w:b/>
          <w:bCs/>
        </w:rPr>
      </w:pPr>
    </w:p>
    <w:p w14:paraId="4637822C" w14:textId="5DDE898F" w:rsidR="009D68F7" w:rsidRPr="00E626C2" w:rsidRDefault="00F67C02" w:rsidP="00E626C2">
      <w:pPr>
        <w:ind w:right="90"/>
        <w:rPr>
          <w:sz w:val="20"/>
          <w:szCs w:val="20"/>
        </w:rPr>
      </w:pPr>
      <w:r w:rsidRPr="00A162F5">
        <w:rPr>
          <w:b/>
          <w:bCs/>
          <w:color w:val="0D6CB9"/>
          <w:sz w:val="20"/>
          <w:szCs w:val="20"/>
        </w:rPr>
        <w:t xml:space="preserve">Decision </w:t>
      </w:r>
      <w:r w:rsidR="00E626C2" w:rsidRPr="00A162F5">
        <w:rPr>
          <w:b/>
          <w:bCs/>
          <w:color w:val="0D6CB9"/>
          <w:sz w:val="20"/>
          <w:szCs w:val="20"/>
        </w:rPr>
        <w:t>m</w:t>
      </w:r>
      <w:r w:rsidRPr="00A162F5">
        <w:rPr>
          <w:b/>
          <w:bCs/>
          <w:color w:val="0D6CB9"/>
          <w:sz w:val="20"/>
          <w:szCs w:val="20"/>
        </w:rPr>
        <w:t>aker</w:t>
      </w:r>
      <w:r w:rsidR="00BF332E" w:rsidRPr="00A162F5">
        <w:rPr>
          <w:b/>
          <w:bCs/>
          <w:color w:val="0D6CB9"/>
          <w:sz w:val="20"/>
          <w:szCs w:val="20"/>
        </w:rPr>
        <w:t>:</w:t>
      </w:r>
      <w:r w:rsidR="00BF332E" w:rsidRPr="00A162F5">
        <w:rPr>
          <w:color w:val="0D6CB9"/>
          <w:sz w:val="20"/>
          <w:szCs w:val="20"/>
        </w:rPr>
        <w:t xml:space="preserve"> </w:t>
      </w:r>
      <w:r w:rsidR="00E626C2" w:rsidRPr="00E626C2">
        <w:rPr>
          <w:sz w:val="20"/>
          <w:szCs w:val="20"/>
        </w:rPr>
        <w:t>s</w:t>
      </w:r>
      <w:r w:rsidRPr="00E626C2">
        <w:rPr>
          <w:sz w:val="20"/>
          <w:szCs w:val="20"/>
        </w:rPr>
        <w:t>uperintendent/</w:t>
      </w:r>
      <w:r w:rsidR="009D68F7" w:rsidRPr="00E626C2">
        <w:rPr>
          <w:sz w:val="20"/>
          <w:szCs w:val="20"/>
        </w:rPr>
        <w:t>a</w:t>
      </w:r>
      <w:r w:rsidRPr="00E626C2">
        <w:rPr>
          <w:sz w:val="20"/>
          <w:szCs w:val="20"/>
        </w:rPr>
        <w:t xml:space="preserve">ssistant </w:t>
      </w:r>
      <w:r w:rsidR="009D68F7" w:rsidRPr="00E626C2">
        <w:rPr>
          <w:sz w:val="20"/>
          <w:szCs w:val="20"/>
        </w:rPr>
        <w:t>s</w:t>
      </w:r>
      <w:r w:rsidRPr="00E626C2">
        <w:rPr>
          <w:sz w:val="20"/>
          <w:szCs w:val="20"/>
        </w:rPr>
        <w:t>uperintendent or their designee with successful track record of judgment during crises</w:t>
      </w:r>
      <w:r w:rsidR="00E626C2" w:rsidRPr="00E626C2">
        <w:rPr>
          <w:sz w:val="20"/>
          <w:szCs w:val="20"/>
        </w:rPr>
        <w:t>, or</w:t>
      </w:r>
      <w:r w:rsidRPr="00E626C2">
        <w:rPr>
          <w:sz w:val="20"/>
          <w:szCs w:val="20"/>
        </w:rPr>
        <w:t xml:space="preserve"> a </w:t>
      </w:r>
      <w:proofErr w:type="gramStart"/>
      <w:r w:rsidRPr="00E626C2">
        <w:rPr>
          <w:sz w:val="20"/>
          <w:szCs w:val="20"/>
        </w:rPr>
        <w:t>particular school</w:t>
      </w:r>
      <w:proofErr w:type="gramEnd"/>
      <w:r w:rsidRPr="00E626C2">
        <w:rPr>
          <w:sz w:val="20"/>
          <w:szCs w:val="20"/>
        </w:rPr>
        <w:t xml:space="preserve"> or district leader</w:t>
      </w:r>
      <w:r w:rsidR="00E626C2" w:rsidRPr="00E626C2">
        <w:rPr>
          <w:sz w:val="20"/>
          <w:szCs w:val="20"/>
        </w:rPr>
        <w:t xml:space="preserve"> (</w:t>
      </w:r>
      <w:r w:rsidRPr="00E626C2">
        <w:rPr>
          <w:sz w:val="20"/>
          <w:szCs w:val="20"/>
        </w:rPr>
        <w:t>but only one person</w:t>
      </w:r>
      <w:r w:rsidR="00E626C2" w:rsidRPr="00E626C2">
        <w:rPr>
          <w:sz w:val="20"/>
          <w:szCs w:val="20"/>
        </w:rPr>
        <w:t>)</w:t>
      </w:r>
    </w:p>
    <w:p w14:paraId="5D43AAF0" w14:textId="6DC98D9E" w:rsidR="00F67C02" w:rsidRPr="00E626C2" w:rsidRDefault="00F67C02" w:rsidP="00E626C2">
      <w:pPr>
        <w:pStyle w:val="ListParagraph"/>
        <w:numPr>
          <w:ilvl w:val="0"/>
          <w:numId w:val="29"/>
        </w:numPr>
        <w:rPr>
          <w:b/>
          <w:bCs/>
          <w:sz w:val="20"/>
          <w:szCs w:val="20"/>
        </w:rPr>
      </w:pPr>
      <w:r w:rsidRPr="00E626C2">
        <w:rPr>
          <w:b/>
          <w:bCs/>
          <w:sz w:val="20"/>
          <w:szCs w:val="20"/>
        </w:rPr>
        <w:t>Backup:</w:t>
      </w:r>
      <w:r w:rsidRPr="00E626C2">
        <w:rPr>
          <w:sz w:val="20"/>
          <w:szCs w:val="20"/>
        </w:rPr>
        <w:t xml:space="preserve"> </w:t>
      </w:r>
      <w:r w:rsidR="009D68F7" w:rsidRPr="00E626C2">
        <w:rPr>
          <w:sz w:val="20"/>
          <w:szCs w:val="20"/>
        </w:rPr>
        <w:t>c</w:t>
      </w:r>
      <w:r w:rsidRPr="00E626C2">
        <w:rPr>
          <w:sz w:val="20"/>
          <w:szCs w:val="20"/>
        </w:rPr>
        <w:t>hief strategy officer or similar role (may be a school or district leader</w:t>
      </w:r>
      <w:r w:rsidR="00E626C2" w:rsidRPr="00E626C2">
        <w:rPr>
          <w:sz w:val="20"/>
          <w:szCs w:val="20"/>
        </w:rPr>
        <w:t xml:space="preserve"> </w:t>
      </w:r>
      <w:r w:rsidRPr="00E626C2">
        <w:rPr>
          <w:sz w:val="20"/>
          <w:szCs w:val="20"/>
        </w:rPr>
        <w:t>designee</w:t>
      </w:r>
      <w:r w:rsidR="009D68F7" w:rsidRPr="00E626C2">
        <w:rPr>
          <w:sz w:val="20"/>
          <w:szCs w:val="20"/>
        </w:rPr>
        <w:t>)</w:t>
      </w:r>
    </w:p>
    <w:p w14:paraId="79730DFA" w14:textId="77E8360E" w:rsidR="00F67C02" w:rsidRPr="00E626C2" w:rsidRDefault="00F67C02" w:rsidP="00E626C2">
      <w:pPr>
        <w:pStyle w:val="ListParagraph"/>
        <w:numPr>
          <w:ilvl w:val="0"/>
          <w:numId w:val="29"/>
        </w:numPr>
        <w:rPr>
          <w:sz w:val="20"/>
          <w:szCs w:val="20"/>
        </w:rPr>
      </w:pPr>
      <w:r w:rsidRPr="00E626C2">
        <w:rPr>
          <w:b/>
          <w:bCs/>
          <w:sz w:val="20"/>
          <w:szCs w:val="20"/>
        </w:rPr>
        <w:t>Responsibilities:</w:t>
      </w:r>
      <w:r w:rsidRPr="00E626C2">
        <w:rPr>
          <w:sz w:val="20"/>
          <w:szCs w:val="20"/>
        </w:rPr>
        <w:t xml:space="preserve"> </w:t>
      </w:r>
      <w:r w:rsidR="009D68F7" w:rsidRPr="00E626C2">
        <w:rPr>
          <w:sz w:val="20"/>
          <w:szCs w:val="20"/>
        </w:rPr>
        <w:t>d</w:t>
      </w:r>
      <w:r w:rsidRPr="00E626C2">
        <w:rPr>
          <w:sz w:val="20"/>
          <w:szCs w:val="20"/>
        </w:rPr>
        <w:t>eclares goal at hand, approves strategy and message delivery after reviewing</w:t>
      </w:r>
      <w:r w:rsidR="00E626C2" w:rsidRPr="00E626C2">
        <w:rPr>
          <w:sz w:val="20"/>
          <w:szCs w:val="20"/>
        </w:rPr>
        <w:t xml:space="preserve"> or </w:t>
      </w:r>
      <w:r w:rsidRPr="00E626C2">
        <w:rPr>
          <w:sz w:val="20"/>
          <w:szCs w:val="20"/>
        </w:rPr>
        <w:t>guiding proposed strategies</w:t>
      </w:r>
    </w:p>
    <w:p w14:paraId="18131F39" w14:textId="30A1841B" w:rsidR="00F67C02" w:rsidRPr="00E626C2" w:rsidRDefault="00F67C02" w:rsidP="00E626C2">
      <w:pPr>
        <w:rPr>
          <w:sz w:val="20"/>
          <w:szCs w:val="20"/>
        </w:rPr>
      </w:pPr>
    </w:p>
    <w:p w14:paraId="07366BA6" w14:textId="4803B9A2" w:rsidR="00F67C02" w:rsidRPr="00E626C2" w:rsidRDefault="00F67C02" w:rsidP="00E626C2">
      <w:pPr>
        <w:ind w:right="90"/>
        <w:rPr>
          <w:b/>
          <w:bCs/>
          <w:sz w:val="20"/>
          <w:szCs w:val="20"/>
        </w:rPr>
      </w:pPr>
      <w:r w:rsidRPr="00A162F5">
        <w:rPr>
          <w:b/>
          <w:bCs/>
          <w:color w:val="0D6CB9"/>
          <w:sz w:val="20"/>
          <w:szCs w:val="20"/>
        </w:rPr>
        <w:t xml:space="preserve">Team </w:t>
      </w:r>
      <w:r w:rsidR="00E626C2" w:rsidRPr="00A162F5">
        <w:rPr>
          <w:b/>
          <w:bCs/>
          <w:color w:val="0D6CB9"/>
          <w:sz w:val="20"/>
          <w:szCs w:val="20"/>
        </w:rPr>
        <w:t>l</w:t>
      </w:r>
      <w:r w:rsidRPr="00A162F5">
        <w:rPr>
          <w:b/>
          <w:bCs/>
          <w:color w:val="0D6CB9"/>
          <w:sz w:val="20"/>
          <w:szCs w:val="20"/>
        </w:rPr>
        <w:t>eader</w:t>
      </w:r>
      <w:r w:rsidR="00FB0B36" w:rsidRPr="00A162F5">
        <w:rPr>
          <w:b/>
          <w:bCs/>
          <w:color w:val="0D6CB9"/>
          <w:sz w:val="20"/>
          <w:szCs w:val="20"/>
        </w:rPr>
        <w:t>:</w:t>
      </w:r>
      <w:r w:rsidR="009D68F7" w:rsidRPr="00A162F5">
        <w:rPr>
          <w:b/>
          <w:bCs/>
          <w:color w:val="0D6CB9"/>
          <w:sz w:val="20"/>
          <w:szCs w:val="20"/>
        </w:rPr>
        <w:t xml:space="preserve"> </w:t>
      </w:r>
      <w:r w:rsidR="009D68F7" w:rsidRPr="00E626C2">
        <w:rPr>
          <w:sz w:val="20"/>
          <w:szCs w:val="20"/>
        </w:rPr>
        <w:t>c</w:t>
      </w:r>
      <w:r w:rsidRPr="00E626C2">
        <w:rPr>
          <w:sz w:val="20"/>
          <w:szCs w:val="20"/>
        </w:rPr>
        <w:t>hief operations officer, chief of staff</w:t>
      </w:r>
      <w:r w:rsidR="009D68F7" w:rsidRPr="00E626C2">
        <w:rPr>
          <w:sz w:val="20"/>
          <w:szCs w:val="20"/>
        </w:rPr>
        <w:t>,</w:t>
      </w:r>
      <w:r w:rsidRPr="00E626C2">
        <w:rPr>
          <w:sz w:val="20"/>
          <w:szCs w:val="20"/>
        </w:rPr>
        <w:t xml:space="preserve"> or director of operations-type role</w:t>
      </w:r>
      <w:r w:rsidR="009D68F7" w:rsidRPr="00E626C2">
        <w:rPr>
          <w:sz w:val="20"/>
          <w:szCs w:val="20"/>
        </w:rPr>
        <w:t>, a</w:t>
      </w:r>
      <w:r w:rsidRPr="00E626C2">
        <w:rPr>
          <w:sz w:val="20"/>
          <w:szCs w:val="20"/>
        </w:rPr>
        <w:t xml:space="preserve"> school leader with a successful track record managing urgent projects</w:t>
      </w:r>
      <w:r w:rsidR="009D68F7" w:rsidRPr="00E626C2">
        <w:rPr>
          <w:sz w:val="20"/>
          <w:szCs w:val="20"/>
        </w:rPr>
        <w:t>,</w:t>
      </w:r>
      <w:r w:rsidRPr="00E626C2">
        <w:rPr>
          <w:sz w:val="20"/>
          <w:szCs w:val="20"/>
        </w:rPr>
        <w:t xml:space="preserve"> or their designee</w:t>
      </w:r>
    </w:p>
    <w:p w14:paraId="65693F94" w14:textId="04C5563B" w:rsidR="00F67C02" w:rsidRPr="00E626C2" w:rsidRDefault="00F67C02" w:rsidP="00E626C2">
      <w:pPr>
        <w:pStyle w:val="ListParagraph"/>
        <w:numPr>
          <w:ilvl w:val="0"/>
          <w:numId w:val="30"/>
        </w:numPr>
        <w:rPr>
          <w:sz w:val="20"/>
          <w:szCs w:val="20"/>
        </w:rPr>
      </w:pPr>
      <w:r w:rsidRPr="00E626C2">
        <w:rPr>
          <w:b/>
          <w:bCs/>
          <w:sz w:val="20"/>
          <w:szCs w:val="20"/>
        </w:rPr>
        <w:t>Backup:</w:t>
      </w:r>
      <w:r w:rsidRPr="00E626C2">
        <w:rPr>
          <w:sz w:val="20"/>
          <w:szCs w:val="20"/>
        </w:rPr>
        <w:t xml:space="preserve"> </w:t>
      </w:r>
      <w:r w:rsidR="009D68F7" w:rsidRPr="00E626C2">
        <w:rPr>
          <w:sz w:val="20"/>
          <w:szCs w:val="20"/>
        </w:rPr>
        <w:t>a</w:t>
      </w:r>
      <w:r w:rsidRPr="00E626C2">
        <w:rPr>
          <w:sz w:val="20"/>
          <w:szCs w:val="20"/>
        </w:rPr>
        <w:t xml:space="preserve">nother designated strong manager or communications director </w:t>
      </w:r>
    </w:p>
    <w:p w14:paraId="173877C9" w14:textId="448DA69E" w:rsidR="00F67C02" w:rsidRPr="00E626C2" w:rsidRDefault="00F67C02" w:rsidP="00E626C2">
      <w:pPr>
        <w:pStyle w:val="ListParagraph"/>
        <w:numPr>
          <w:ilvl w:val="0"/>
          <w:numId w:val="30"/>
        </w:numPr>
        <w:rPr>
          <w:sz w:val="20"/>
          <w:szCs w:val="20"/>
        </w:rPr>
      </w:pPr>
      <w:r w:rsidRPr="00E626C2">
        <w:rPr>
          <w:b/>
          <w:bCs/>
          <w:sz w:val="20"/>
          <w:szCs w:val="20"/>
        </w:rPr>
        <w:t xml:space="preserve">Responsibilities: </w:t>
      </w:r>
      <w:r w:rsidR="009D68F7" w:rsidRPr="00E626C2">
        <w:rPr>
          <w:sz w:val="20"/>
          <w:szCs w:val="20"/>
        </w:rPr>
        <w:t>a</w:t>
      </w:r>
      <w:r w:rsidRPr="00E626C2">
        <w:rPr>
          <w:sz w:val="20"/>
          <w:szCs w:val="20"/>
        </w:rPr>
        <w:t>rranges</w:t>
      </w:r>
      <w:r w:rsidR="009D68F7" w:rsidRPr="00E626C2">
        <w:rPr>
          <w:sz w:val="20"/>
          <w:szCs w:val="20"/>
        </w:rPr>
        <w:t xml:space="preserve"> </w:t>
      </w:r>
      <w:r w:rsidRPr="00E626C2">
        <w:rPr>
          <w:sz w:val="20"/>
          <w:szCs w:val="20"/>
        </w:rPr>
        <w:t>conference calls/meetings</w:t>
      </w:r>
      <w:r w:rsidR="009D68F7" w:rsidRPr="00E626C2">
        <w:rPr>
          <w:sz w:val="20"/>
          <w:szCs w:val="20"/>
        </w:rPr>
        <w:t>, i</w:t>
      </w:r>
      <w:r w:rsidRPr="00E626C2">
        <w:rPr>
          <w:sz w:val="20"/>
          <w:szCs w:val="20"/>
        </w:rPr>
        <w:t>ndicates which team members must spring into action (considering areas of expertise required, who is closest to facts and audiences, keeping the number of advisors down to a manageable level)</w:t>
      </w:r>
      <w:r w:rsidR="009D68F7" w:rsidRPr="00E626C2">
        <w:rPr>
          <w:sz w:val="20"/>
          <w:szCs w:val="20"/>
        </w:rPr>
        <w:t xml:space="preserve"> </w:t>
      </w:r>
      <w:r w:rsidRPr="00E626C2">
        <w:rPr>
          <w:sz w:val="20"/>
          <w:szCs w:val="20"/>
        </w:rPr>
        <w:t>and their deadlines</w:t>
      </w:r>
      <w:r w:rsidR="009D68F7" w:rsidRPr="00E626C2">
        <w:rPr>
          <w:sz w:val="20"/>
          <w:szCs w:val="20"/>
        </w:rPr>
        <w:t>, i</w:t>
      </w:r>
      <w:r w:rsidRPr="00E626C2">
        <w:rPr>
          <w:sz w:val="20"/>
          <w:szCs w:val="20"/>
        </w:rPr>
        <w:t>ndicates how the team will communicate important updates (ideally</w:t>
      </w:r>
      <w:r w:rsidR="00E626C2" w:rsidRPr="00E626C2">
        <w:rPr>
          <w:sz w:val="20"/>
          <w:szCs w:val="20"/>
        </w:rPr>
        <w:t xml:space="preserve"> on</w:t>
      </w:r>
      <w:r w:rsidRPr="00E626C2">
        <w:rPr>
          <w:sz w:val="20"/>
          <w:szCs w:val="20"/>
        </w:rPr>
        <w:t xml:space="preserve"> </w:t>
      </w:r>
      <w:r w:rsidR="009D68F7" w:rsidRPr="00E626C2">
        <w:rPr>
          <w:sz w:val="20"/>
          <w:szCs w:val="20"/>
        </w:rPr>
        <w:t>a</w:t>
      </w:r>
      <w:r w:rsidRPr="00E626C2">
        <w:rPr>
          <w:sz w:val="20"/>
          <w:szCs w:val="20"/>
        </w:rPr>
        <w:t xml:space="preserve"> shared drive)</w:t>
      </w:r>
      <w:r w:rsidR="009D68F7" w:rsidRPr="00E626C2">
        <w:rPr>
          <w:sz w:val="20"/>
          <w:szCs w:val="20"/>
        </w:rPr>
        <w:t>, s</w:t>
      </w:r>
      <w:r w:rsidRPr="00E626C2">
        <w:rPr>
          <w:sz w:val="20"/>
          <w:szCs w:val="20"/>
        </w:rPr>
        <w:t>hares relevant central drive file with active team members</w:t>
      </w:r>
      <w:r w:rsidR="009D68F7" w:rsidRPr="00E626C2">
        <w:rPr>
          <w:sz w:val="20"/>
          <w:szCs w:val="20"/>
        </w:rPr>
        <w:t>, h</w:t>
      </w:r>
      <w:r w:rsidRPr="00E626C2">
        <w:rPr>
          <w:sz w:val="20"/>
          <w:szCs w:val="20"/>
        </w:rPr>
        <w:t>olds roles accountable</w:t>
      </w:r>
    </w:p>
    <w:p w14:paraId="1D37C5BA" w14:textId="7FA92970" w:rsidR="00F67C02" w:rsidRPr="00E626C2" w:rsidRDefault="00F67C02" w:rsidP="00E626C2">
      <w:pPr>
        <w:ind w:right="90"/>
        <w:rPr>
          <w:sz w:val="20"/>
          <w:szCs w:val="20"/>
        </w:rPr>
      </w:pPr>
    </w:p>
    <w:p w14:paraId="5F0BDDB4" w14:textId="23C1301E" w:rsidR="00F67C02" w:rsidRPr="00E626C2" w:rsidRDefault="00F67C02" w:rsidP="00E626C2">
      <w:pPr>
        <w:ind w:right="90"/>
        <w:rPr>
          <w:b/>
          <w:bCs/>
          <w:sz w:val="20"/>
          <w:szCs w:val="20"/>
        </w:rPr>
      </w:pPr>
      <w:r w:rsidRPr="00A162F5">
        <w:rPr>
          <w:b/>
          <w:bCs/>
          <w:color w:val="0D6CB9"/>
          <w:sz w:val="20"/>
          <w:szCs w:val="20"/>
        </w:rPr>
        <w:t>Advisors</w:t>
      </w:r>
      <w:r w:rsidR="00FB0B36" w:rsidRPr="00A162F5">
        <w:rPr>
          <w:b/>
          <w:bCs/>
          <w:color w:val="0D6CB9"/>
          <w:sz w:val="20"/>
          <w:szCs w:val="20"/>
        </w:rPr>
        <w:t>:</w:t>
      </w:r>
      <w:r w:rsidR="009D68F7" w:rsidRPr="00E626C2">
        <w:rPr>
          <w:b/>
          <w:bCs/>
          <w:sz w:val="20"/>
          <w:szCs w:val="20"/>
        </w:rPr>
        <w:t xml:space="preserve"> </w:t>
      </w:r>
      <w:r w:rsidR="00E626C2" w:rsidRPr="00E626C2">
        <w:rPr>
          <w:sz w:val="20"/>
          <w:szCs w:val="20"/>
        </w:rPr>
        <w:t>s</w:t>
      </w:r>
      <w:r w:rsidRPr="00E626C2">
        <w:rPr>
          <w:sz w:val="20"/>
          <w:szCs w:val="20"/>
        </w:rPr>
        <w:t xml:space="preserve">trategic advisors to be involved as needed at the direction of the </w:t>
      </w:r>
      <w:r w:rsidR="009D68F7" w:rsidRPr="00E626C2">
        <w:rPr>
          <w:sz w:val="20"/>
          <w:szCs w:val="20"/>
        </w:rPr>
        <w:t>decision maker and team leader</w:t>
      </w:r>
      <w:r w:rsidR="00E626C2" w:rsidRPr="00E626C2">
        <w:rPr>
          <w:sz w:val="20"/>
          <w:szCs w:val="20"/>
        </w:rPr>
        <w:t>;</w:t>
      </w:r>
      <w:r w:rsidRPr="00E626C2">
        <w:rPr>
          <w:sz w:val="20"/>
          <w:szCs w:val="20"/>
        </w:rPr>
        <w:t xml:space="preserve"> </w:t>
      </w:r>
      <w:r w:rsidR="00E626C2" w:rsidRPr="00E626C2">
        <w:rPr>
          <w:sz w:val="20"/>
          <w:szCs w:val="20"/>
        </w:rPr>
        <w:t>i</w:t>
      </w:r>
      <w:r w:rsidRPr="00E626C2">
        <w:rPr>
          <w:sz w:val="20"/>
          <w:szCs w:val="20"/>
        </w:rPr>
        <w:t xml:space="preserve">deally </w:t>
      </w:r>
      <w:r w:rsidR="00E626C2" w:rsidRPr="00E626C2">
        <w:rPr>
          <w:sz w:val="20"/>
          <w:szCs w:val="20"/>
        </w:rPr>
        <w:t>not to exceed</w:t>
      </w:r>
      <w:r w:rsidRPr="00E626C2">
        <w:rPr>
          <w:sz w:val="20"/>
          <w:szCs w:val="20"/>
        </w:rPr>
        <w:t xml:space="preserve"> seven advisors</w:t>
      </w:r>
      <w:r w:rsidR="00E626C2" w:rsidRPr="00E626C2">
        <w:rPr>
          <w:sz w:val="20"/>
          <w:szCs w:val="20"/>
        </w:rPr>
        <w:t xml:space="preserve">; </w:t>
      </w:r>
      <w:r w:rsidRPr="00E626C2">
        <w:rPr>
          <w:sz w:val="20"/>
          <w:szCs w:val="20"/>
        </w:rPr>
        <w:t xml:space="preserve">includes any combination of leads of schools, operations, technology, website coordinator, security, legal, human resources, finance, data, media, social media, </w:t>
      </w:r>
      <w:r w:rsidR="00E626C2" w:rsidRPr="00E626C2">
        <w:rPr>
          <w:sz w:val="20"/>
          <w:szCs w:val="20"/>
        </w:rPr>
        <w:t xml:space="preserve">or </w:t>
      </w:r>
      <w:r w:rsidRPr="00E626C2">
        <w:rPr>
          <w:sz w:val="20"/>
          <w:szCs w:val="20"/>
        </w:rPr>
        <w:t>community/intergovernmental liaison</w:t>
      </w:r>
    </w:p>
    <w:p w14:paraId="0C8C7167" w14:textId="7D19AF26" w:rsidR="00F67C02" w:rsidRPr="00E626C2" w:rsidRDefault="00F67C02" w:rsidP="00E626C2">
      <w:pPr>
        <w:pStyle w:val="ListParagraph"/>
        <w:numPr>
          <w:ilvl w:val="0"/>
          <w:numId w:val="31"/>
        </w:numPr>
        <w:rPr>
          <w:sz w:val="20"/>
          <w:szCs w:val="20"/>
        </w:rPr>
      </w:pPr>
      <w:r w:rsidRPr="00E626C2">
        <w:rPr>
          <w:b/>
          <w:bCs/>
          <w:sz w:val="20"/>
          <w:szCs w:val="20"/>
        </w:rPr>
        <w:t>Backup:</w:t>
      </w:r>
      <w:r w:rsidRPr="00E626C2">
        <w:rPr>
          <w:sz w:val="20"/>
          <w:szCs w:val="20"/>
        </w:rPr>
        <w:t xml:space="preserve"> </w:t>
      </w:r>
      <w:r w:rsidR="009D68F7" w:rsidRPr="00E626C2">
        <w:rPr>
          <w:sz w:val="20"/>
          <w:szCs w:val="20"/>
        </w:rPr>
        <w:t>e</w:t>
      </w:r>
      <w:r w:rsidRPr="00E626C2">
        <w:rPr>
          <w:sz w:val="20"/>
          <w:szCs w:val="20"/>
        </w:rPr>
        <w:t>ach potential advisor listed must designate a backup expert in their area</w:t>
      </w:r>
    </w:p>
    <w:p w14:paraId="2AB138C1" w14:textId="53DCC6A4" w:rsidR="00F67C02" w:rsidRPr="00E626C2" w:rsidRDefault="00F67C02" w:rsidP="00E626C2">
      <w:pPr>
        <w:pStyle w:val="ListParagraph"/>
        <w:numPr>
          <w:ilvl w:val="0"/>
          <w:numId w:val="31"/>
        </w:numPr>
        <w:rPr>
          <w:sz w:val="20"/>
          <w:szCs w:val="20"/>
        </w:rPr>
      </w:pPr>
      <w:r w:rsidRPr="00E626C2">
        <w:rPr>
          <w:b/>
          <w:bCs/>
          <w:sz w:val="20"/>
          <w:szCs w:val="20"/>
        </w:rPr>
        <w:t>Responsibilities:</w:t>
      </w:r>
      <w:r w:rsidRPr="00E626C2">
        <w:rPr>
          <w:sz w:val="20"/>
          <w:szCs w:val="20"/>
        </w:rPr>
        <w:t xml:space="preserve"> </w:t>
      </w:r>
      <w:r w:rsidR="009D68F7" w:rsidRPr="00E626C2">
        <w:rPr>
          <w:sz w:val="20"/>
          <w:szCs w:val="20"/>
        </w:rPr>
        <w:t>d</w:t>
      </w:r>
      <w:r w:rsidRPr="00E626C2">
        <w:rPr>
          <w:sz w:val="20"/>
          <w:szCs w:val="20"/>
        </w:rPr>
        <w:t>evelop</w:t>
      </w:r>
      <w:r w:rsidR="00E626C2" w:rsidRPr="00E626C2">
        <w:rPr>
          <w:sz w:val="20"/>
          <w:szCs w:val="20"/>
        </w:rPr>
        <w:t>s</w:t>
      </w:r>
      <w:r w:rsidRPr="00E626C2">
        <w:rPr>
          <w:sz w:val="20"/>
          <w:szCs w:val="20"/>
        </w:rPr>
        <w:t xml:space="preserve"> and propose</w:t>
      </w:r>
      <w:r w:rsidR="00E626C2" w:rsidRPr="00E626C2">
        <w:rPr>
          <w:sz w:val="20"/>
          <w:szCs w:val="20"/>
        </w:rPr>
        <w:t>s</w:t>
      </w:r>
      <w:r w:rsidRPr="00E626C2">
        <w:rPr>
          <w:sz w:val="20"/>
          <w:szCs w:val="20"/>
        </w:rPr>
        <w:t xml:space="preserve"> strategy on shared drive to </w:t>
      </w:r>
      <w:r w:rsidR="009D68F7" w:rsidRPr="00E626C2">
        <w:rPr>
          <w:sz w:val="20"/>
          <w:szCs w:val="20"/>
        </w:rPr>
        <w:t>d</w:t>
      </w:r>
      <w:r w:rsidRPr="00E626C2">
        <w:rPr>
          <w:sz w:val="20"/>
          <w:szCs w:val="20"/>
        </w:rPr>
        <w:t xml:space="preserve">ecision </w:t>
      </w:r>
      <w:r w:rsidR="009D68F7" w:rsidRPr="00E626C2">
        <w:rPr>
          <w:sz w:val="20"/>
          <w:szCs w:val="20"/>
        </w:rPr>
        <w:t>ma</w:t>
      </w:r>
      <w:r w:rsidRPr="00E626C2">
        <w:rPr>
          <w:sz w:val="20"/>
          <w:szCs w:val="20"/>
        </w:rPr>
        <w:t>ker</w:t>
      </w:r>
      <w:r w:rsidR="009D68F7" w:rsidRPr="00E626C2">
        <w:rPr>
          <w:sz w:val="20"/>
          <w:szCs w:val="20"/>
        </w:rPr>
        <w:t>, a</w:t>
      </w:r>
      <w:r w:rsidRPr="00E626C2">
        <w:rPr>
          <w:sz w:val="20"/>
          <w:szCs w:val="20"/>
        </w:rPr>
        <w:t>dvise</w:t>
      </w:r>
      <w:r w:rsidR="00E626C2" w:rsidRPr="00E626C2">
        <w:rPr>
          <w:sz w:val="20"/>
          <w:szCs w:val="20"/>
        </w:rPr>
        <w:t>s</w:t>
      </w:r>
      <w:r w:rsidRPr="00E626C2">
        <w:rPr>
          <w:sz w:val="20"/>
          <w:szCs w:val="20"/>
        </w:rPr>
        <w:t xml:space="preserve"> in area of expertise</w:t>
      </w:r>
      <w:r w:rsidR="009D68F7" w:rsidRPr="00E626C2">
        <w:rPr>
          <w:sz w:val="20"/>
          <w:szCs w:val="20"/>
        </w:rPr>
        <w:t>, r</w:t>
      </w:r>
      <w:r w:rsidRPr="00E626C2">
        <w:rPr>
          <w:sz w:val="20"/>
          <w:szCs w:val="20"/>
        </w:rPr>
        <w:t>equest</w:t>
      </w:r>
      <w:r w:rsidR="00E626C2" w:rsidRPr="00E626C2">
        <w:rPr>
          <w:sz w:val="20"/>
          <w:szCs w:val="20"/>
        </w:rPr>
        <w:t>s</w:t>
      </w:r>
      <w:r w:rsidRPr="00E626C2">
        <w:rPr>
          <w:sz w:val="20"/>
          <w:szCs w:val="20"/>
        </w:rPr>
        <w:t xml:space="preserve"> information from fact gatherers as needed</w:t>
      </w:r>
    </w:p>
    <w:p w14:paraId="5C3DA38B" w14:textId="43B7EB7B" w:rsidR="00F67C02" w:rsidRPr="00E626C2" w:rsidRDefault="00F67C02" w:rsidP="00E626C2">
      <w:pPr>
        <w:ind w:right="90"/>
        <w:rPr>
          <w:sz w:val="20"/>
          <w:szCs w:val="20"/>
        </w:rPr>
      </w:pPr>
    </w:p>
    <w:p w14:paraId="1A47D044" w14:textId="5A04A138" w:rsidR="00F67C02" w:rsidRPr="00E626C2" w:rsidRDefault="00F67C02" w:rsidP="00E626C2">
      <w:pPr>
        <w:ind w:right="90"/>
        <w:rPr>
          <w:b/>
          <w:bCs/>
          <w:sz w:val="20"/>
          <w:szCs w:val="20"/>
        </w:rPr>
      </w:pPr>
      <w:r w:rsidRPr="00A162F5">
        <w:rPr>
          <w:b/>
          <w:bCs/>
          <w:color w:val="0D6CB9"/>
          <w:sz w:val="20"/>
          <w:szCs w:val="20"/>
        </w:rPr>
        <w:t xml:space="preserve">Fact </w:t>
      </w:r>
      <w:r w:rsidR="00E626C2" w:rsidRPr="00A162F5">
        <w:rPr>
          <w:b/>
          <w:bCs/>
          <w:color w:val="0D6CB9"/>
          <w:sz w:val="20"/>
          <w:szCs w:val="20"/>
        </w:rPr>
        <w:t>o</w:t>
      </w:r>
      <w:r w:rsidRPr="00A162F5">
        <w:rPr>
          <w:b/>
          <w:bCs/>
          <w:color w:val="0D6CB9"/>
          <w:sz w:val="20"/>
          <w:szCs w:val="20"/>
        </w:rPr>
        <w:t>wners</w:t>
      </w:r>
      <w:r w:rsidR="00FB0B36" w:rsidRPr="00A162F5">
        <w:rPr>
          <w:b/>
          <w:bCs/>
          <w:color w:val="0D6CB9"/>
          <w:sz w:val="20"/>
          <w:szCs w:val="20"/>
        </w:rPr>
        <w:t xml:space="preserve">: </w:t>
      </w:r>
      <w:r w:rsidR="00E626C2" w:rsidRPr="00E626C2">
        <w:rPr>
          <w:sz w:val="20"/>
          <w:szCs w:val="20"/>
        </w:rPr>
        <w:t>a</w:t>
      </w:r>
      <w:r w:rsidRPr="00E626C2">
        <w:rPr>
          <w:sz w:val="20"/>
          <w:szCs w:val="20"/>
        </w:rPr>
        <w:t>ny team members listed above or their designees who are closest to relevant facts in the given situation</w:t>
      </w:r>
      <w:r w:rsidR="00E626C2" w:rsidRPr="00E626C2">
        <w:rPr>
          <w:sz w:val="20"/>
          <w:szCs w:val="20"/>
        </w:rPr>
        <w:t xml:space="preserve">; </w:t>
      </w:r>
      <w:r w:rsidRPr="00E626C2">
        <w:rPr>
          <w:sz w:val="20"/>
          <w:szCs w:val="20"/>
        </w:rPr>
        <w:t>could be the superintendent (who should share what partners or authorizers are asking), legal counsel (who should share governing law), communications director (who should share what media know and when)</w:t>
      </w:r>
      <w:r w:rsidR="00E626C2" w:rsidRPr="00E626C2">
        <w:rPr>
          <w:sz w:val="20"/>
          <w:szCs w:val="20"/>
        </w:rPr>
        <w:t>,</w:t>
      </w:r>
      <w:r w:rsidRPr="00E626C2">
        <w:rPr>
          <w:sz w:val="20"/>
          <w:szCs w:val="20"/>
        </w:rPr>
        <w:t xml:space="preserve"> or school operations directors/principals/student caregivers</w:t>
      </w:r>
    </w:p>
    <w:p w14:paraId="0E8EFC0D" w14:textId="2F050673" w:rsidR="00F67C02" w:rsidRPr="00E626C2" w:rsidRDefault="00F67C02" w:rsidP="00E626C2">
      <w:pPr>
        <w:pStyle w:val="ListParagraph"/>
        <w:numPr>
          <w:ilvl w:val="0"/>
          <w:numId w:val="32"/>
        </w:numPr>
        <w:rPr>
          <w:sz w:val="20"/>
          <w:szCs w:val="20"/>
        </w:rPr>
      </w:pPr>
      <w:r w:rsidRPr="00E626C2">
        <w:rPr>
          <w:b/>
          <w:bCs/>
          <w:sz w:val="20"/>
          <w:szCs w:val="20"/>
        </w:rPr>
        <w:t>Backup:</w:t>
      </w:r>
      <w:r w:rsidRPr="00E626C2">
        <w:rPr>
          <w:sz w:val="20"/>
          <w:szCs w:val="20"/>
        </w:rPr>
        <w:t xml:space="preserve"> </w:t>
      </w:r>
      <w:r w:rsidR="009D68F7" w:rsidRPr="00E626C2">
        <w:rPr>
          <w:sz w:val="20"/>
          <w:szCs w:val="20"/>
        </w:rPr>
        <w:t>t</w:t>
      </w:r>
      <w:r w:rsidRPr="00E626C2">
        <w:rPr>
          <w:sz w:val="20"/>
          <w:szCs w:val="20"/>
        </w:rPr>
        <w:t>heir designated backups</w:t>
      </w:r>
      <w:r w:rsidR="00E626C2" w:rsidRPr="00E626C2">
        <w:rPr>
          <w:sz w:val="20"/>
          <w:szCs w:val="20"/>
        </w:rPr>
        <w:t xml:space="preserve"> (</w:t>
      </w:r>
      <w:r w:rsidRPr="00E626C2">
        <w:rPr>
          <w:sz w:val="20"/>
          <w:szCs w:val="20"/>
        </w:rPr>
        <w:t>those empowered to do their jobs in their absence</w:t>
      </w:r>
      <w:r w:rsidR="00E626C2" w:rsidRPr="00E626C2">
        <w:rPr>
          <w:sz w:val="20"/>
          <w:szCs w:val="20"/>
        </w:rPr>
        <w:t>)</w:t>
      </w:r>
    </w:p>
    <w:p w14:paraId="238CCE64" w14:textId="57BD5832" w:rsidR="00F67C02" w:rsidRPr="00E626C2" w:rsidRDefault="00F67C02" w:rsidP="00E626C2">
      <w:pPr>
        <w:pStyle w:val="ListParagraph"/>
        <w:numPr>
          <w:ilvl w:val="0"/>
          <w:numId w:val="32"/>
        </w:numPr>
        <w:rPr>
          <w:sz w:val="20"/>
          <w:szCs w:val="20"/>
        </w:rPr>
      </w:pPr>
      <w:r w:rsidRPr="00E626C2">
        <w:rPr>
          <w:b/>
          <w:bCs/>
          <w:sz w:val="20"/>
          <w:szCs w:val="20"/>
        </w:rPr>
        <w:t xml:space="preserve">Responsibility: </w:t>
      </w:r>
      <w:r w:rsidR="009D68F7" w:rsidRPr="00E626C2">
        <w:rPr>
          <w:sz w:val="20"/>
          <w:szCs w:val="20"/>
        </w:rPr>
        <w:t>o</w:t>
      </w:r>
      <w:r w:rsidRPr="00E626C2">
        <w:rPr>
          <w:sz w:val="20"/>
          <w:szCs w:val="20"/>
        </w:rPr>
        <w:t>wn</w:t>
      </w:r>
      <w:r w:rsidR="00E626C2" w:rsidRPr="00E626C2">
        <w:rPr>
          <w:sz w:val="20"/>
          <w:szCs w:val="20"/>
        </w:rPr>
        <w:t>s</w:t>
      </w:r>
      <w:r w:rsidRPr="00E626C2">
        <w:rPr>
          <w:sz w:val="20"/>
          <w:szCs w:val="20"/>
        </w:rPr>
        <w:t xml:space="preserve"> fact</w:t>
      </w:r>
      <w:r w:rsidR="00E626C2" w:rsidRPr="00E626C2">
        <w:rPr>
          <w:sz w:val="20"/>
          <w:szCs w:val="20"/>
        </w:rPr>
        <w:t xml:space="preserve"> </w:t>
      </w:r>
      <w:r w:rsidRPr="00E626C2">
        <w:rPr>
          <w:sz w:val="20"/>
          <w:szCs w:val="20"/>
        </w:rPr>
        <w:t>gathering and immediate sharing on shared drive</w:t>
      </w:r>
    </w:p>
    <w:p w14:paraId="64691D35" w14:textId="2F926421" w:rsidR="00F67C02" w:rsidRPr="00E626C2" w:rsidRDefault="00F67C02" w:rsidP="00E626C2">
      <w:pPr>
        <w:ind w:right="90"/>
        <w:rPr>
          <w:sz w:val="20"/>
          <w:szCs w:val="20"/>
        </w:rPr>
      </w:pPr>
    </w:p>
    <w:p w14:paraId="5E62D001" w14:textId="36D46543" w:rsidR="00F67C02" w:rsidRPr="00E626C2" w:rsidRDefault="00F67C02" w:rsidP="00E626C2">
      <w:pPr>
        <w:ind w:right="90"/>
        <w:rPr>
          <w:b/>
          <w:bCs/>
          <w:sz w:val="20"/>
          <w:szCs w:val="20"/>
        </w:rPr>
      </w:pPr>
      <w:r w:rsidRPr="00A162F5">
        <w:rPr>
          <w:b/>
          <w:bCs/>
          <w:color w:val="0D6CB9"/>
          <w:sz w:val="20"/>
          <w:szCs w:val="20"/>
        </w:rPr>
        <w:t xml:space="preserve">Tech </w:t>
      </w:r>
      <w:r w:rsidR="00E626C2" w:rsidRPr="00A162F5">
        <w:rPr>
          <w:b/>
          <w:bCs/>
          <w:color w:val="0D6CB9"/>
          <w:sz w:val="20"/>
          <w:szCs w:val="20"/>
        </w:rPr>
        <w:t>o</w:t>
      </w:r>
      <w:r w:rsidRPr="00A162F5">
        <w:rPr>
          <w:b/>
          <w:bCs/>
          <w:color w:val="0D6CB9"/>
          <w:sz w:val="20"/>
          <w:szCs w:val="20"/>
        </w:rPr>
        <w:t>wners</w:t>
      </w:r>
      <w:r w:rsidR="00FB0B36" w:rsidRPr="00A162F5">
        <w:rPr>
          <w:b/>
          <w:bCs/>
          <w:color w:val="0D6CB9"/>
          <w:sz w:val="20"/>
          <w:szCs w:val="20"/>
        </w:rPr>
        <w:t xml:space="preserve">: </w:t>
      </w:r>
      <w:r w:rsidR="00E626C2" w:rsidRPr="00E626C2">
        <w:rPr>
          <w:sz w:val="20"/>
          <w:szCs w:val="20"/>
        </w:rPr>
        <w:t>i</w:t>
      </w:r>
      <w:r w:rsidR="009D68F7" w:rsidRPr="00E626C2">
        <w:rPr>
          <w:sz w:val="20"/>
          <w:szCs w:val="20"/>
        </w:rPr>
        <w:t xml:space="preserve">nternet </w:t>
      </w:r>
      <w:proofErr w:type="spellStart"/>
      <w:r w:rsidR="009D68F7" w:rsidRPr="00E626C2">
        <w:rPr>
          <w:sz w:val="20"/>
          <w:szCs w:val="20"/>
        </w:rPr>
        <w:t>techology</w:t>
      </w:r>
      <w:proofErr w:type="spellEnd"/>
      <w:r w:rsidRPr="00E626C2">
        <w:rPr>
          <w:sz w:val="20"/>
          <w:szCs w:val="20"/>
        </w:rPr>
        <w:t xml:space="preserve"> leads for each school</w:t>
      </w:r>
      <w:r w:rsidR="009D68F7" w:rsidRPr="00E626C2">
        <w:rPr>
          <w:sz w:val="20"/>
          <w:szCs w:val="20"/>
        </w:rPr>
        <w:t>/</w:t>
      </w:r>
      <w:r w:rsidRPr="00E626C2">
        <w:rPr>
          <w:sz w:val="20"/>
          <w:szCs w:val="20"/>
        </w:rPr>
        <w:t>district</w:t>
      </w:r>
    </w:p>
    <w:p w14:paraId="3B90CD0A" w14:textId="6E64566E" w:rsidR="00F67C02" w:rsidRPr="00E626C2" w:rsidRDefault="00F67C02" w:rsidP="00E626C2">
      <w:pPr>
        <w:pStyle w:val="ListParagraph"/>
        <w:numPr>
          <w:ilvl w:val="0"/>
          <w:numId w:val="33"/>
        </w:numPr>
        <w:rPr>
          <w:sz w:val="20"/>
          <w:szCs w:val="20"/>
        </w:rPr>
      </w:pPr>
      <w:r w:rsidRPr="00E626C2">
        <w:rPr>
          <w:b/>
          <w:bCs/>
          <w:sz w:val="20"/>
          <w:szCs w:val="20"/>
        </w:rPr>
        <w:t>Backup:</w:t>
      </w:r>
      <w:r w:rsidRPr="00E626C2">
        <w:rPr>
          <w:sz w:val="20"/>
          <w:szCs w:val="20"/>
        </w:rPr>
        <w:t xml:space="preserve"> </w:t>
      </w:r>
      <w:r w:rsidR="009D68F7" w:rsidRPr="00E626C2">
        <w:rPr>
          <w:sz w:val="20"/>
          <w:szCs w:val="20"/>
        </w:rPr>
        <w:t>t</w:t>
      </w:r>
      <w:r w:rsidRPr="00E626C2">
        <w:rPr>
          <w:sz w:val="20"/>
          <w:szCs w:val="20"/>
        </w:rPr>
        <w:t>heir designated expert backups</w:t>
      </w:r>
    </w:p>
    <w:p w14:paraId="71A8AB7E" w14:textId="4C008996" w:rsidR="00F67C02" w:rsidRPr="00E626C2" w:rsidRDefault="00F67C02" w:rsidP="00E626C2">
      <w:pPr>
        <w:pStyle w:val="ListParagraph"/>
        <w:numPr>
          <w:ilvl w:val="0"/>
          <w:numId w:val="33"/>
        </w:numPr>
        <w:rPr>
          <w:sz w:val="20"/>
          <w:szCs w:val="20"/>
        </w:rPr>
      </w:pPr>
      <w:r w:rsidRPr="00E626C2">
        <w:rPr>
          <w:b/>
          <w:bCs/>
          <w:sz w:val="20"/>
          <w:szCs w:val="20"/>
        </w:rPr>
        <w:t>Responsibilities:</w:t>
      </w:r>
      <w:r w:rsidRPr="00E626C2">
        <w:rPr>
          <w:sz w:val="20"/>
          <w:szCs w:val="20"/>
        </w:rPr>
        <w:t xml:space="preserve"> </w:t>
      </w:r>
      <w:r w:rsidR="009D68F7" w:rsidRPr="00E626C2">
        <w:rPr>
          <w:sz w:val="20"/>
          <w:szCs w:val="20"/>
        </w:rPr>
        <w:t>o</w:t>
      </w:r>
      <w:r w:rsidRPr="00E626C2">
        <w:rPr>
          <w:sz w:val="20"/>
          <w:szCs w:val="20"/>
        </w:rPr>
        <w:t>versee</w:t>
      </w:r>
      <w:r w:rsidR="00E626C2" w:rsidRPr="00E626C2">
        <w:rPr>
          <w:sz w:val="20"/>
          <w:szCs w:val="20"/>
        </w:rPr>
        <w:t>s</w:t>
      </w:r>
      <w:r w:rsidRPr="00E626C2">
        <w:rPr>
          <w:sz w:val="20"/>
          <w:szCs w:val="20"/>
        </w:rPr>
        <w:t xml:space="preserve"> and coordinate</w:t>
      </w:r>
      <w:r w:rsidR="00E626C2" w:rsidRPr="00E626C2">
        <w:rPr>
          <w:sz w:val="20"/>
          <w:szCs w:val="20"/>
        </w:rPr>
        <w:t>s</w:t>
      </w:r>
      <w:r w:rsidRPr="00E626C2">
        <w:rPr>
          <w:sz w:val="20"/>
          <w:szCs w:val="20"/>
        </w:rPr>
        <w:t xml:space="preserve"> technology needs</w:t>
      </w:r>
    </w:p>
    <w:p w14:paraId="45237833" w14:textId="7CC71B4F" w:rsidR="00F67C02" w:rsidRPr="00E626C2" w:rsidRDefault="00F67C02" w:rsidP="00E626C2">
      <w:pPr>
        <w:ind w:right="90"/>
        <w:rPr>
          <w:sz w:val="20"/>
          <w:szCs w:val="20"/>
        </w:rPr>
      </w:pPr>
    </w:p>
    <w:p w14:paraId="277EC16B" w14:textId="0E5A39D8" w:rsidR="00F67C02" w:rsidRPr="00E626C2" w:rsidRDefault="00F67C02" w:rsidP="00E626C2">
      <w:pPr>
        <w:ind w:right="90"/>
        <w:rPr>
          <w:b/>
          <w:bCs/>
          <w:sz w:val="20"/>
          <w:szCs w:val="20"/>
        </w:rPr>
      </w:pPr>
      <w:r w:rsidRPr="00A162F5">
        <w:rPr>
          <w:b/>
          <w:bCs/>
          <w:color w:val="0D6CB9"/>
          <w:sz w:val="20"/>
          <w:szCs w:val="20"/>
        </w:rPr>
        <w:t>Messengers</w:t>
      </w:r>
      <w:r w:rsidR="00FB0B36" w:rsidRPr="00A162F5">
        <w:rPr>
          <w:b/>
          <w:bCs/>
          <w:color w:val="0D6CB9"/>
          <w:sz w:val="20"/>
          <w:szCs w:val="20"/>
        </w:rPr>
        <w:t>:</w:t>
      </w:r>
      <w:r w:rsidR="00FB0B36" w:rsidRPr="00E626C2">
        <w:rPr>
          <w:b/>
          <w:bCs/>
          <w:sz w:val="20"/>
          <w:szCs w:val="20"/>
        </w:rPr>
        <w:t xml:space="preserve"> </w:t>
      </w:r>
      <w:r w:rsidR="00E626C2" w:rsidRPr="00E626C2">
        <w:rPr>
          <w:sz w:val="20"/>
          <w:szCs w:val="20"/>
        </w:rPr>
        <w:t>c</w:t>
      </w:r>
      <w:r w:rsidRPr="00E626C2">
        <w:rPr>
          <w:sz w:val="20"/>
          <w:szCs w:val="20"/>
        </w:rPr>
        <w:t>ommunication leads</w:t>
      </w:r>
    </w:p>
    <w:p w14:paraId="1B7053EB" w14:textId="7A0034AF" w:rsidR="00F67C02" w:rsidRPr="00E626C2" w:rsidRDefault="00F67C02" w:rsidP="00E626C2">
      <w:pPr>
        <w:pStyle w:val="ListParagraph"/>
        <w:numPr>
          <w:ilvl w:val="0"/>
          <w:numId w:val="34"/>
        </w:numPr>
        <w:rPr>
          <w:sz w:val="20"/>
          <w:szCs w:val="20"/>
        </w:rPr>
      </w:pPr>
      <w:r w:rsidRPr="00E626C2">
        <w:rPr>
          <w:b/>
          <w:bCs/>
          <w:sz w:val="20"/>
          <w:szCs w:val="20"/>
        </w:rPr>
        <w:t>Backup:</w:t>
      </w:r>
      <w:r w:rsidRPr="00E626C2">
        <w:rPr>
          <w:sz w:val="20"/>
          <w:szCs w:val="20"/>
        </w:rPr>
        <w:t xml:space="preserve"> </w:t>
      </w:r>
      <w:r w:rsidR="005645E6" w:rsidRPr="00E626C2">
        <w:rPr>
          <w:sz w:val="20"/>
          <w:szCs w:val="20"/>
        </w:rPr>
        <w:t>their</w:t>
      </w:r>
      <w:r w:rsidRPr="00E626C2">
        <w:rPr>
          <w:sz w:val="20"/>
          <w:szCs w:val="20"/>
        </w:rPr>
        <w:t xml:space="preserve"> designated expert backups</w:t>
      </w:r>
    </w:p>
    <w:p w14:paraId="3A4A449D" w14:textId="002872FF" w:rsidR="00F67C02" w:rsidRPr="00E626C2" w:rsidRDefault="00F67C02" w:rsidP="00E626C2">
      <w:pPr>
        <w:pStyle w:val="ListParagraph"/>
        <w:numPr>
          <w:ilvl w:val="0"/>
          <w:numId w:val="34"/>
        </w:numPr>
        <w:rPr>
          <w:sz w:val="20"/>
          <w:szCs w:val="20"/>
        </w:rPr>
      </w:pPr>
      <w:r w:rsidRPr="00E626C2">
        <w:rPr>
          <w:b/>
          <w:bCs/>
          <w:sz w:val="20"/>
          <w:szCs w:val="20"/>
        </w:rPr>
        <w:t>Responsibilities:</w:t>
      </w:r>
      <w:r w:rsidRPr="00E626C2">
        <w:rPr>
          <w:sz w:val="20"/>
          <w:szCs w:val="20"/>
        </w:rPr>
        <w:t xml:space="preserve"> </w:t>
      </w:r>
      <w:r w:rsidR="00E626C2" w:rsidRPr="00E626C2">
        <w:rPr>
          <w:sz w:val="20"/>
          <w:szCs w:val="20"/>
        </w:rPr>
        <w:t>g</w:t>
      </w:r>
      <w:r w:rsidRPr="00E626C2">
        <w:rPr>
          <w:sz w:val="20"/>
          <w:szCs w:val="20"/>
        </w:rPr>
        <w:t>enerate</w:t>
      </w:r>
      <w:r w:rsidR="00E626C2" w:rsidRPr="00E626C2">
        <w:rPr>
          <w:sz w:val="20"/>
          <w:szCs w:val="20"/>
        </w:rPr>
        <w:t>s</w:t>
      </w:r>
      <w:r w:rsidRPr="00E626C2">
        <w:rPr>
          <w:sz w:val="20"/>
          <w:szCs w:val="20"/>
        </w:rPr>
        <w:t xml:space="preserve"> evolving message according to developing strategy, incorporating edits until message is approved and immediately transmitting core message to releasors to prepare for release</w:t>
      </w:r>
      <w:r w:rsidR="00E626C2" w:rsidRPr="00E626C2">
        <w:rPr>
          <w:sz w:val="20"/>
          <w:szCs w:val="20"/>
        </w:rPr>
        <w:t>; m</w:t>
      </w:r>
      <w:r w:rsidRPr="00E626C2">
        <w:rPr>
          <w:sz w:val="20"/>
          <w:szCs w:val="20"/>
        </w:rPr>
        <w:t>ay also create tailored versions of core message for each stakeholder (e.g. core message becomes press release/parent email</w:t>
      </w:r>
      <w:r w:rsidR="00E626C2" w:rsidRPr="00E626C2">
        <w:rPr>
          <w:sz w:val="20"/>
          <w:szCs w:val="20"/>
        </w:rPr>
        <w:t>) or relies</w:t>
      </w:r>
      <w:r w:rsidRPr="00E626C2">
        <w:rPr>
          <w:sz w:val="20"/>
          <w:szCs w:val="20"/>
        </w:rPr>
        <w:t xml:space="preserve"> on releasers to do this (depends on who knows each target audience and has most skill tailoring messages)</w:t>
      </w:r>
    </w:p>
    <w:p w14:paraId="356E17C7" w14:textId="5B92EEDB" w:rsidR="00F67C02" w:rsidRPr="00E626C2" w:rsidRDefault="00F67C02" w:rsidP="00E626C2">
      <w:pPr>
        <w:ind w:right="90"/>
        <w:rPr>
          <w:sz w:val="20"/>
          <w:szCs w:val="20"/>
        </w:rPr>
      </w:pPr>
    </w:p>
    <w:p w14:paraId="1871EAB4" w14:textId="1462F7C8" w:rsidR="00F67C02" w:rsidRPr="00E626C2" w:rsidRDefault="00F67C02" w:rsidP="00E626C2">
      <w:pPr>
        <w:ind w:right="90"/>
        <w:rPr>
          <w:b/>
          <w:bCs/>
          <w:sz w:val="20"/>
          <w:szCs w:val="20"/>
        </w:rPr>
      </w:pPr>
      <w:r w:rsidRPr="00A162F5">
        <w:rPr>
          <w:b/>
          <w:bCs/>
          <w:color w:val="0D6CB9"/>
          <w:sz w:val="20"/>
          <w:szCs w:val="20"/>
        </w:rPr>
        <w:t>Releasers</w:t>
      </w:r>
      <w:r w:rsidR="00FB0B36" w:rsidRPr="00A162F5">
        <w:rPr>
          <w:b/>
          <w:bCs/>
          <w:color w:val="0D6CB9"/>
          <w:sz w:val="20"/>
          <w:szCs w:val="20"/>
        </w:rPr>
        <w:t>:</w:t>
      </w:r>
      <w:r w:rsidR="00FB0B36" w:rsidRPr="00E626C2">
        <w:rPr>
          <w:b/>
          <w:bCs/>
          <w:sz w:val="20"/>
          <w:szCs w:val="20"/>
        </w:rPr>
        <w:t xml:space="preserve"> </w:t>
      </w:r>
      <w:r w:rsidR="00E626C2" w:rsidRPr="00E626C2">
        <w:rPr>
          <w:sz w:val="20"/>
          <w:szCs w:val="20"/>
        </w:rPr>
        <w:t>p</w:t>
      </w:r>
      <w:r w:rsidRPr="00E626C2">
        <w:rPr>
          <w:sz w:val="20"/>
          <w:szCs w:val="20"/>
        </w:rPr>
        <w:t>rimary people responsible for tactical distribution (e.g. press secretary, social media coordinator, community/intergovernmental director, parent liaisons, communications director)</w:t>
      </w:r>
    </w:p>
    <w:p w14:paraId="6B024E80" w14:textId="0B7C234A" w:rsidR="00F67C02" w:rsidRPr="00E626C2" w:rsidRDefault="00F67C02" w:rsidP="00E626C2">
      <w:pPr>
        <w:pStyle w:val="ListParagraph"/>
        <w:numPr>
          <w:ilvl w:val="0"/>
          <w:numId w:val="35"/>
        </w:numPr>
        <w:rPr>
          <w:sz w:val="20"/>
          <w:szCs w:val="20"/>
        </w:rPr>
      </w:pPr>
      <w:r w:rsidRPr="00E626C2">
        <w:rPr>
          <w:b/>
          <w:bCs/>
          <w:sz w:val="20"/>
          <w:szCs w:val="20"/>
        </w:rPr>
        <w:t>Backups:</w:t>
      </w:r>
      <w:r w:rsidRPr="00E626C2">
        <w:rPr>
          <w:sz w:val="20"/>
          <w:szCs w:val="20"/>
        </w:rPr>
        <w:t xml:space="preserve"> </w:t>
      </w:r>
      <w:r w:rsidR="005645E6" w:rsidRPr="00E626C2">
        <w:rPr>
          <w:sz w:val="20"/>
          <w:szCs w:val="20"/>
        </w:rPr>
        <w:t>t</w:t>
      </w:r>
      <w:r w:rsidRPr="00E626C2">
        <w:rPr>
          <w:sz w:val="20"/>
          <w:szCs w:val="20"/>
        </w:rPr>
        <w:t>heir designated expert backups</w:t>
      </w:r>
    </w:p>
    <w:p w14:paraId="532A9386" w14:textId="11E66B87" w:rsidR="00E626C2" w:rsidRPr="00E626C2" w:rsidRDefault="00F67C02" w:rsidP="00E626C2">
      <w:pPr>
        <w:pStyle w:val="ListParagraph"/>
        <w:numPr>
          <w:ilvl w:val="0"/>
          <w:numId w:val="35"/>
        </w:numPr>
        <w:rPr>
          <w:sz w:val="20"/>
          <w:szCs w:val="20"/>
        </w:rPr>
      </w:pPr>
      <w:r w:rsidRPr="00E626C2">
        <w:rPr>
          <w:b/>
          <w:bCs/>
          <w:sz w:val="20"/>
          <w:szCs w:val="20"/>
        </w:rPr>
        <w:t>Res</w:t>
      </w:r>
      <w:r w:rsidR="005645E6" w:rsidRPr="00E626C2">
        <w:rPr>
          <w:b/>
          <w:bCs/>
          <w:sz w:val="20"/>
          <w:szCs w:val="20"/>
        </w:rPr>
        <w:t>p</w:t>
      </w:r>
      <w:r w:rsidRPr="00E626C2">
        <w:rPr>
          <w:b/>
          <w:bCs/>
          <w:sz w:val="20"/>
          <w:szCs w:val="20"/>
        </w:rPr>
        <w:t>onsibilities:</w:t>
      </w:r>
      <w:r w:rsidRPr="00E626C2">
        <w:rPr>
          <w:sz w:val="20"/>
          <w:szCs w:val="20"/>
        </w:rPr>
        <w:t xml:space="preserve"> </w:t>
      </w:r>
      <w:r w:rsidR="005645E6" w:rsidRPr="00E626C2">
        <w:rPr>
          <w:sz w:val="20"/>
          <w:szCs w:val="20"/>
        </w:rPr>
        <w:t>p</w:t>
      </w:r>
      <w:r w:rsidRPr="00E626C2">
        <w:rPr>
          <w:sz w:val="20"/>
          <w:szCs w:val="20"/>
        </w:rPr>
        <w:t xml:space="preserve">repared to distribute the message, once approved, immediately to their </w:t>
      </w:r>
      <w:proofErr w:type="gramStart"/>
      <w:r w:rsidRPr="00E626C2">
        <w:rPr>
          <w:sz w:val="20"/>
          <w:szCs w:val="20"/>
        </w:rPr>
        <w:t>particular key</w:t>
      </w:r>
      <w:proofErr w:type="gramEnd"/>
      <w:r w:rsidRPr="00E626C2">
        <w:rPr>
          <w:sz w:val="20"/>
          <w:szCs w:val="20"/>
        </w:rPr>
        <w:t xml:space="preserve"> audiences (e.g. staff, parents) at the designated release time (not before or after)</w:t>
      </w:r>
      <w:r w:rsidR="00E626C2" w:rsidRPr="00E626C2">
        <w:rPr>
          <w:sz w:val="20"/>
          <w:szCs w:val="20"/>
        </w:rPr>
        <w:t>; m</w:t>
      </w:r>
      <w:r w:rsidRPr="00E626C2">
        <w:rPr>
          <w:sz w:val="20"/>
          <w:szCs w:val="20"/>
        </w:rPr>
        <w:t>ay also play a role in message tailoring in advance of release</w:t>
      </w:r>
      <w:r w:rsidR="00E626C2" w:rsidRPr="00E626C2">
        <w:rPr>
          <w:b/>
          <w:bCs/>
        </w:rPr>
        <w:br w:type="page"/>
      </w:r>
    </w:p>
    <w:p w14:paraId="65AFAEF2" w14:textId="44F70293" w:rsidR="003B597E" w:rsidRDefault="003B597E" w:rsidP="00B15044">
      <w:pPr>
        <w:pStyle w:val="Heading3"/>
      </w:pPr>
      <w:r w:rsidRPr="003B597E">
        <w:lastRenderedPageBreak/>
        <w:t>Step 2: Goal-driven strategy/action (continue fact finding)</w:t>
      </w:r>
    </w:p>
    <w:p w14:paraId="7D2E6B79" w14:textId="77777777" w:rsidR="00B15044" w:rsidRDefault="00B15044" w:rsidP="00B15044"/>
    <w:p w14:paraId="737AFDFB" w14:textId="468526CD" w:rsidR="00330095" w:rsidRPr="00B15044" w:rsidRDefault="00153A62" w:rsidP="00B15044">
      <w:r w:rsidRPr="00B15044">
        <w:t xml:space="preserve">As soon as the crisis comes to the team member’s attention, proceed as </w:t>
      </w:r>
      <w:r w:rsidR="00482147" w:rsidRPr="00B15044">
        <w:t>illustrated in the following graphic. As the team proceeds through this process, it is critical for all team members to align on the fundamental goal.</w:t>
      </w:r>
    </w:p>
    <w:p w14:paraId="3CBEFA50" w14:textId="77777777" w:rsidR="00F67C02" w:rsidRPr="00153A62" w:rsidRDefault="00F67C02" w:rsidP="003B597E"/>
    <w:p w14:paraId="06F364DF" w14:textId="4AA60F91" w:rsidR="00330095" w:rsidRPr="00E76F14" w:rsidRDefault="00330095" w:rsidP="008C4B82">
      <w:pPr>
        <w:rPr>
          <w:rFonts w:cstheme="minorHAnsi"/>
        </w:rPr>
      </w:pPr>
      <w:r w:rsidRPr="00E76F14">
        <w:rPr>
          <w:rFonts w:cstheme="minorHAnsi"/>
          <w:noProof/>
          <w:color w:val="2B579A"/>
          <w:shd w:val="clear" w:color="auto" w:fill="E6E6E6"/>
        </w:rPr>
        <w:drawing>
          <wp:inline distT="0" distB="0" distL="0" distR="0" wp14:anchorId="5FAFFF1F" wp14:editId="124D7E2D">
            <wp:extent cx="4882101" cy="4101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3382"/>
                    <a:stretch/>
                  </pic:blipFill>
                  <pic:spPr bwMode="auto">
                    <a:xfrm>
                      <a:off x="0" y="0"/>
                      <a:ext cx="4915836" cy="4130229"/>
                    </a:xfrm>
                    <a:prstGeom prst="rect">
                      <a:avLst/>
                    </a:prstGeom>
                    <a:ln>
                      <a:noFill/>
                    </a:ln>
                    <a:extLst>
                      <a:ext uri="{53640926-AAD7-44D8-BBD7-CCE9431645EC}">
                        <a14:shadowObscured xmlns:a14="http://schemas.microsoft.com/office/drawing/2010/main"/>
                      </a:ext>
                    </a:extLst>
                  </pic:spPr>
                </pic:pic>
              </a:graphicData>
            </a:graphic>
          </wp:inline>
        </w:drawing>
      </w:r>
    </w:p>
    <w:p w14:paraId="6501EB29" w14:textId="77777777" w:rsidR="00150995" w:rsidRDefault="00150995" w:rsidP="00150995">
      <w:pPr>
        <w:rPr>
          <w:b/>
          <w:bCs/>
        </w:rPr>
      </w:pPr>
    </w:p>
    <w:p w14:paraId="35D88225" w14:textId="3E3DD42F" w:rsidR="002207B9" w:rsidRPr="00150995" w:rsidRDefault="00150995" w:rsidP="00150995">
      <w:pPr>
        <w:rPr>
          <w:b/>
          <w:bCs/>
        </w:rPr>
      </w:pPr>
      <w:r>
        <w:rPr>
          <w:b/>
          <w:bCs/>
        </w:rPr>
        <w:t>The</w:t>
      </w:r>
      <w:r w:rsidR="002207B9" w:rsidRPr="00150995">
        <w:rPr>
          <w:b/>
          <w:bCs/>
        </w:rPr>
        <w:t xml:space="preserve"> goal set by the </w:t>
      </w:r>
      <w:r>
        <w:rPr>
          <w:b/>
          <w:bCs/>
        </w:rPr>
        <w:t>t</w:t>
      </w:r>
      <w:r w:rsidR="002207B9" w:rsidRPr="00150995">
        <w:rPr>
          <w:b/>
          <w:bCs/>
        </w:rPr>
        <w:t xml:space="preserve">eam </w:t>
      </w:r>
      <w:r>
        <w:rPr>
          <w:b/>
          <w:bCs/>
        </w:rPr>
        <w:t>l</w:t>
      </w:r>
      <w:r w:rsidR="002207B9" w:rsidRPr="00150995">
        <w:rPr>
          <w:b/>
          <w:bCs/>
        </w:rPr>
        <w:t xml:space="preserve">eader or </w:t>
      </w:r>
      <w:r>
        <w:rPr>
          <w:b/>
          <w:bCs/>
        </w:rPr>
        <w:t>d</w:t>
      </w:r>
      <w:r w:rsidR="002207B9" w:rsidRPr="00150995">
        <w:rPr>
          <w:b/>
          <w:bCs/>
        </w:rPr>
        <w:t xml:space="preserve">ecision </w:t>
      </w:r>
      <w:r>
        <w:rPr>
          <w:b/>
          <w:bCs/>
        </w:rPr>
        <w:t>m</w:t>
      </w:r>
      <w:r w:rsidR="002207B9" w:rsidRPr="00150995">
        <w:rPr>
          <w:b/>
          <w:bCs/>
        </w:rPr>
        <w:t>aker, will look like this:</w:t>
      </w:r>
    </w:p>
    <w:p w14:paraId="2223926E" w14:textId="7ED331AD" w:rsidR="00B15044" w:rsidRPr="00B15044" w:rsidRDefault="00330095" w:rsidP="00150995">
      <w:pPr>
        <w:rPr>
          <w:rFonts w:cstheme="minorHAnsi"/>
        </w:rPr>
      </w:pPr>
      <w:r w:rsidRPr="00150995">
        <w:rPr>
          <w:rFonts w:cstheme="minorHAnsi"/>
        </w:rPr>
        <w:t xml:space="preserve">To </w:t>
      </w:r>
      <w:r w:rsidR="00150995">
        <w:rPr>
          <w:rFonts w:cstheme="minorHAnsi"/>
        </w:rPr>
        <w:t>[</w:t>
      </w:r>
      <w:r w:rsidRPr="00150995">
        <w:rPr>
          <w:rFonts w:cstheme="minorHAnsi"/>
        </w:rPr>
        <w:t>somehow move</w:t>
      </w:r>
      <w:r w:rsidR="00150995">
        <w:rPr>
          <w:rFonts w:cstheme="minorHAnsi"/>
        </w:rPr>
        <w:t>]</w:t>
      </w:r>
      <w:r w:rsidRPr="00150995">
        <w:rPr>
          <w:rFonts w:cstheme="minorHAnsi"/>
        </w:rPr>
        <w:t xml:space="preserve"> </w:t>
      </w:r>
      <w:r w:rsidR="00150995">
        <w:rPr>
          <w:rFonts w:cstheme="minorHAnsi"/>
        </w:rPr>
        <w:t>[</w:t>
      </w:r>
      <w:r w:rsidRPr="00150995">
        <w:rPr>
          <w:rFonts w:cstheme="minorHAnsi"/>
        </w:rPr>
        <w:t xml:space="preserve">a </w:t>
      </w:r>
      <w:r w:rsidR="002207B9" w:rsidRPr="00150995">
        <w:rPr>
          <w:rFonts w:cstheme="minorHAnsi"/>
        </w:rPr>
        <w:t>stakeholder group</w:t>
      </w:r>
      <w:r w:rsidR="00150995">
        <w:rPr>
          <w:rFonts w:cstheme="minorHAnsi"/>
        </w:rPr>
        <w:t>]</w:t>
      </w:r>
      <w:r w:rsidRPr="00150995">
        <w:rPr>
          <w:rFonts w:cstheme="minorHAnsi"/>
        </w:rPr>
        <w:t xml:space="preserve"> to </w:t>
      </w:r>
      <w:r w:rsidR="00150995">
        <w:rPr>
          <w:rFonts w:cstheme="minorHAnsi"/>
        </w:rPr>
        <w:t>[</w:t>
      </w:r>
      <w:r w:rsidRPr="00150995">
        <w:rPr>
          <w:rFonts w:cstheme="minorHAnsi"/>
        </w:rPr>
        <w:t>believe/do something</w:t>
      </w:r>
      <w:r w:rsidR="00150995">
        <w:rPr>
          <w:rFonts w:cstheme="minorHAnsi"/>
        </w:rPr>
        <w:t>]</w:t>
      </w:r>
      <w:r w:rsidRPr="00150995">
        <w:rPr>
          <w:rFonts w:cstheme="minorHAnsi"/>
        </w:rPr>
        <w:t xml:space="preserve"> </w:t>
      </w:r>
      <w:r w:rsidR="00150995">
        <w:rPr>
          <w:rFonts w:cstheme="minorHAnsi"/>
        </w:rPr>
        <w:t>[</w:t>
      </w:r>
      <w:r w:rsidRPr="00150995">
        <w:rPr>
          <w:rFonts w:cstheme="minorHAnsi"/>
        </w:rPr>
        <w:t>toward a result critical to</w:t>
      </w:r>
      <w:r w:rsidR="00150995">
        <w:rPr>
          <w:rFonts w:cstheme="minorHAnsi"/>
        </w:rPr>
        <w:t xml:space="preserve"> </w:t>
      </w:r>
      <w:r w:rsidRPr="00150995">
        <w:rPr>
          <w:rFonts w:cstheme="minorHAnsi"/>
        </w:rPr>
        <w:t xml:space="preserve">maintaining progress toward our </w:t>
      </w:r>
      <w:r w:rsidR="002207B9" w:rsidRPr="00150995">
        <w:rPr>
          <w:rFonts w:cstheme="minorHAnsi"/>
        </w:rPr>
        <w:t>district</w:t>
      </w:r>
      <w:r w:rsidRPr="00150995">
        <w:rPr>
          <w:rFonts w:cstheme="minorHAnsi"/>
        </w:rPr>
        <w:t xml:space="preserve"> goals</w:t>
      </w:r>
      <w:r w:rsidR="00150995">
        <w:rPr>
          <w:rFonts w:cstheme="minorHAnsi"/>
        </w:rPr>
        <w:t>]</w:t>
      </w:r>
      <w:r w:rsidR="00150995" w:rsidRPr="00150995">
        <w:rPr>
          <w:rFonts w:cstheme="minorHAnsi"/>
        </w:rPr>
        <w:t>.</w:t>
      </w:r>
    </w:p>
    <w:p w14:paraId="062C3F46" w14:textId="10F1AA6B" w:rsidR="00150995" w:rsidRPr="00150995" w:rsidRDefault="00150995" w:rsidP="00150995">
      <w:pPr>
        <w:rPr>
          <w:rFonts w:cstheme="minorHAnsi"/>
        </w:rPr>
      </w:pPr>
      <w:r w:rsidRPr="00150995">
        <w:rPr>
          <w:rFonts w:cstheme="minorHAnsi"/>
          <w:b/>
          <w:bCs/>
        </w:rPr>
        <w:t>Example:</w:t>
      </w:r>
    </w:p>
    <w:p w14:paraId="77165D33" w14:textId="3E1B128C" w:rsidR="002207B9" w:rsidRPr="00150995" w:rsidRDefault="002207B9" w:rsidP="00150995">
      <w:pPr>
        <w:rPr>
          <w:rFonts w:cstheme="minorHAnsi"/>
          <w:b/>
          <w:bCs/>
        </w:rPr>
      </w:pPr>
      <w:r w:rsidRPr="00150995">
        <w:rPr>
          <w:rFonts w:cstheme="minorHAnsi"/>
        </w:rPr>
        <w:t>To build trust with families that we are meeting our public duty to provide their children with resources and supports while minimizing anxiety and maximizing teaching and learning during school closures</w:t>
      </w:r>
      <w:r w:rsidR="00150995">
        <w:rPr>
          <w:rFonts w:cstheme="minorHAnsi"/>
        </w:rPr>
        <w:t>.</w:t>
      </w:r>
    </w:p>
    <w:p w14:paraId="0FA9FC12" w14:textId="77777777" w:rsidR="00482147" w:rsidRDefault="00482147" w:rsidP="008C4B82">
      <w:pPr>
        <w:pStyle w:val="Pa3"/>
        <w:spacing w:line="240" w:lineRule="auto"/>
        <w:rPr>
          <w:rFonts w:asciiTheme="minorHAnsi" w:hAnsiTheme="minorHAnsi" w:cstheme="minorHAnsi"/>
          <w:b/>
          <w:bCs/>
          <w:sz w:val="22"/>
          <w:szCs w:val="22"/>
        </w:rPr>
      </w:pPr>
    </w:p>
    <w:p w14:paraId="1B88A67F" w14:textId="7C7E2DA5" w:rsidR="002207B9" w:rsidRDefault="002207B9" w:rsidP="008C4B82">
      <w:pPr>
        <w:pStyle w:val="Pa3"/>
        <w:spacing w:line="240" w:lineRule="auto"/>
        <w:rPr>
          <w:rFonts w:asciiTheme="minorHAnsi" w:hAnsiTheme="minorHAnsi" w:cstheme="minorHAnsi"/>
          <w:b/>
          <w:bCs/>
          <w:sz w:val="22"/>
          <w:szCs w:val="22"/>
        </w:rPr>
      </w:pPr>
      <w:r w:rsidRPr="002207B9">
        <w:rPr>
          <w:rFonts w:asciiTheme="minorHAnsi" w:hAnsiTheme="minorHAnsi" w:cstheme="minorHAnsi"/>
          <w:b/>
          <w:bCs/>
          <w:sz w:val="22"/>
          <w:szCs w:val="22"/>
        </w:rPr>
        <w:t xml:space="preserve">Elements of an effective goal: </w:t>
      </w:r>
    </w:p>
    <w:p w14:paraId="32FA7CC1" w14:textId="286118C4" w:rsidR="002207B9" w:rsidRPr="00C96F42" w:rsidRDefault="002207B9" w:rsidP="00AC0555">
      <w:pPr>
        <w:pStyle w:val="ListParagraph"/>
        <w:numPr>
          <w:ilvl w:val="0"/>
          <w:numId w:val="18"/>
        </w:numPr>
        <w:rPr>
          <w:b/>
          <w:bCs/>
        </w:rPr>
      </w:pPr>
      <w:r w:rsidRPr="002207B9">
        <w:t xml:space="preserve">Calls out </w:t>
      </w:r>
      <w:r>
        <w:t>stakeholder</w:t>
      </w:r>
      <w:r w:rsidRPr="002207B9">
        <w:t>, typically parents and guardians</w:t>
      </w:r>
      <w:r w:rsidR="00C96F42">
        <w:t xml:space="preserve">. </w:t>
      </w:r>
      <w:r w:rsidR="00C96F42" w:rsidRPr="00B15044">
        <w:rPr>
          <w:b/>
          <w:bCs/>
        </w:rPr>
        <w:t>P</w:t>
      </w:r>
      <w:r w:rsidRPr="00B15044">
        <w:rPr>
          <w:b/>
          <w:bCs/>
        </w:rPr>
        <w:t>ossible stakeholders:</w:t>
      </w:r>
      <w:r w:rsidRPr="002207B9">
        <w:t xml:space="preserve"> families, students, teachers/staff, administrators, board, media, authorizer, partners, elected officials, </w:t>
      </w:r>
      <w:r>
        <w:t>etc</w:t>
      </w:r>
      <w:r w:rsidR="00C96F42">
        <w:t>.</w:t>
      </w:r>
    </w:p>
    <w:p w14:paraId="18F8E1EA" w14:textId="54D321EA" w:rsidR="00C96F42" w:rsidRDefault="002207B9" w:rsidP="00AC0555">
      <w:pPr>
        <w:pStyle w:val="ListParagraph"/>
        <w:numPr>
          <w:ilvl w:val="0"/>
          <w:numId w:val="18"/>
        </w:numPr>
      </w:pPr>
      <w:r w:rsidRPr="002207B9">
        <w:t xml:space="preserve">Aligns </w:t>
      </w:r>
      <w:r w:rsidR="005543D4">
        <w:t>stakeholder’s</w:t>
      </w:r>
      <w:r w:rsidRPr="002207B9">
        <w:t xml:space="preserve"> key value(s) with </w:t>
      </w:r>
      <w:r w:rsidR="005543D4">
        <w:t xml:space="preserve">district </w:t>
      </w:r>
      <w:r w:rsidRPr="002207B9">
        <w:t>goals</w:t>
      </w:r>
      <w:r w:rsidR="005543D4">
        <w:t>. Stakeholder</w:t>
      </w:r>
      <w:r w:rsidRPr="002207B9">
        <w:t xml:space="preserve"> key values are those triggered by a reasonable misperception of the situation (e.g. safety, caring, respect, opportunity, fairness). </w:t>
      </w:r>
      <w:r w:rsidRPr="00B15044">
        <w:rPr>
          <w:b/>
          <w:bCs/>
        </w:rPr>
        <w:t>Possible key values:</w:t>
      </w:r>
      <w:r w:rsidRPr="002207B9">
        <w:t xml:space="preserve"> safety, well</w:t>
      </w:r>
      <w:r w:rsidR="00B15044">
        <w:t>-</w:t>
      </w:r>
      <w:r w:rsidRPr="002207B9">
        <w:t>being, quality of education, opportunity equity</w:t>
      </w:r>
      <w:r w:rsidR="00B15044">
        <w:t xml:space="preserve">, </w:t>
      </w:r>
      <w:r w:rsidRPr="002207B9">
        <w:t>fairness, respect for culture, legal, transparency</w:t>
      </w:r>
      <w:r w:rsidR="00B15044">
        <w:t xml:space="preserve"> of </w:t>
      </w:r>
      <w:r w:rsidRPr="002207B9">
        <w:t>information, accountability, choice, control, change to current expectation, honesty, caring, empathy</w:t>
      </w:r>
      <w:r w:rsidR="00B15044">
        <w:t>.</w:t>
      </w:r>
    </w:p>
    <w:p w14:paraId="5ABC97FD" w14:textId="609A4293" w:rsidR="00330095" w:rsidRPr="00C96F42" w:rsidRDefault="00330095" w:rsidP="00AC0555">
      <w:pPr>
        <w:pStyle w:val="ListParagraph"/>
        <w:numPr>
          <w:ilvl w:val="0"/>
          <w:numId w:val="18"/>
        </w:numPr>
      </w:pPr>
      <w:r w:rsidRPr="00C96F42">
        <w:lastRenderedPageBreak/>
        <w:t>Multiple conversations may be required to finalize these items. Coordination should be ongoing as needed with</w:t>
      </w:r>
      <w:r w:rsidR="002207B9" w:rsidRPr="00C96F42">
        <w:t xml:space="preserve"> </w:t>
      </w:r>
      <w:r w:rsidRPr="00C96F42">
        <w:t>agencies, lawyer</w:t>
      </w:r>
      <w:r w:rsidR="002207B9" w:rsidRPr="00C96F42">
        <w:t>s</w:t>
      </w:r>
      <w:r w:rsidRPr="00C96F42">
        <w:t>, partners, community groups, family, etc. at issue.</w:t>
      </w:r>
    </w:p>
    <w:p w14:paraId="08B525D6" w14:textId="77777777" w:rsidR="00C96F42" w:rsidRPr="00C96F42" w:rsidRDefault="00C96F42" w:rsidP="008C4B82">
      <w:pPr>
        <w:rPr>
          <w:rFonts w:cstheme="minorHAnsi"/>
        </w:rPr>
      </w:pPr>
    </w:p>
    <w:p w14:paraId="6352A161" w14:textId="6A3C8A03" w:rsidR="00330095" w:rsidRPr="00C96F42" w:rsidRDefault="00B15044" w:rsidP="00C96F42">
      <w:pPr>
        <w:rPr>
          <w:b/>
          <w:bCs/>
        </w:rPr>
      </w:pPr>
      <w:r>
        <w:rPr>
          <w:b/>
          <w:bCs/>
        </w:rPr>
        <w:t>Tips</w:t>
      </w:r>
      <w:r w:rsidR="002207B9" w:rsidRPr="00C96F42">
        <w:rPr>
          <w:b/>
          <w:bCs/>
        </w:rPr>
        <w:t>/</w:t>
      </w:r>
      <w:r w:rsidR="00C96F42">
        <w:rPr>
          <w:b/>
          <w:bCs/>
        </w:rPr>
        <w:t>g</w:t>
      </w:r>
      <w:r w:rsidR="00330095" w:rsidRPr="00C96F42">
        <w:rPr>
          <w:b/>
          <w:bCs/>
        </w:rPr>
        <w:t>uidance on finding and sharing facts</w:t>
      </w:r>
      <w:r w:rsidR="00C96F42">
        <w:rPr>
          <w:b/>
          <w:bCs/>
        </w:rPr>
        <w:t>:</w:t>
      </w:r>
      <w:r w:rsidR="00330095" w:rsidRPr="00C96F42">
        <w:rPr>
          <w:b/>
          <w:bCs/>
        </w:rPr>
        <w:t xml:space="preserve"> </w:t>
      </w:r>
    </w:p>
    <w:p w14:paraId="7D0C0100" w14:textId="77777777" w:rsidR="00B15044" w:rsidRPr="00B15044" w:rsidRDefault="00330095" w:rsidP="00B15044">
      <w:pPr>
        <w:pStyle w:val="ListParagraph"/>
        <w:numPr>
          <w:ilvl w:val="0"/>
          <w:numId w:val="36"/>
        </w:numPr>
      </w:pPr>
      <w:r w:rsidRPr="00C96F42">
        <w:t>Share verified info</w:t>
      </w:r>
      <w:r w:rsidR="00B15044">
        <w:t>rmation</w:t>
      </w:r>
      <w:r w:rsidRPr="00C96F42">
        <w:t xml:space="preserve"> on </w:t>
      </w:r>
      <w:r w:rsidR="002207B9" w:rsidRPr="00C96F42">
        <w:t>one shared</w:t>
      </w:r>
      <w:r w:rsidR="00B15044">
        <w:t xml:space="preserve"> </w:t>
      </w:r>
      <w:r w:rsidR="002207B9" w:rsidRPr="00C96F42">
        <w:t>communication team drive folder that everyone can access remotely</w:t>
      </w:r>
      <w:r w:rsidRPr="00C96F42">
        <w:t>.</w:t>
      </w:r>
      <w:r w:rsidRPr="00B15044">
        <w:rPr>
          <w:b/>
          <w:bCs/>
        </w:rPr>
        <w:t xml:space="preserve"> </w:t>
      </w:r>
    </w:p>
    <w:p w14:paraId="726C905A" w14:textId="1D8471BC" w:rsidR="002207B9" w:rsidRDefault="002207B9" w:rsidP="00B15044">
      <w:pPr>
        <w:pStyle w:val="ListParagraph"/>
        <w:numPr>
          <w:ilvl w:val="0"/>
          <w:numId w:val="36"/>
        </w:numPr>
      </w:pPr>
      <w:r>
        <w:t>C</w:t>
      </w:r>
      <w:r w:rsidR="00330095" w:rsidRPr="00330095">
        <w:t>ommunication team members must have phone</w:t>
      </w:r>
      <w:r>
        <w:t xml:space="preserve">, computer, and </w:t>
      </w:r>
      <w:proofErr w:type="spellStart"/>
      <w:r>
        <w:t>wifi</w:t>
      </w:r>
      <w:proofErr w:type="spellEnd"/>
      <w:r>
        <w:t xml:space="preserve"> access.</w:t>
      </w:r>
    </w:p>
    <w:p w14:paraId="687D1CD1" w14:textId="640A1C7A" w:rsidR="002207B9" w:rsidRDefault="00330095" w:rsidP="00B15044">
      <w:pPr>
        <w:pStyle w:val="ListParagraph"/>
        <w:numPr>
          <w:ilvl w:val="0"/>
          <w:numId w:val="36"/>
        </w:numPr>
      </w:pPr>
      <w:r w:rsidRPr="002207B9">
        <w:t>U</w:t>
      </w:r>
      <w:r w:rsidR="002207B9" w:rsidRPr="002207B9">
        <w:t xml:space="preserve">pload examples of common facts to gather onto </w:t>
      </w:r>
      <w:r w:rsidR="002A6F30" w:rsidRPr="00C96F42">
        <w:rPr>
          <w:b/>
          <w:bCs/>
        </w:rPr>
        <w:t xml:space="preserve">[INSERT </w:t>
      </w:r>
      <w:r w:rsidR="002A6F30">
        <w:rPr>
          <w:b/>
          <w:bCs/>
        </w:rPr>
        <w:t xml:space="preserve">YOUR </w:t>
      </w:r>
      <w:r w:rsidR="002A6F30" w:rsidRPr="00C96F42">
        <w:rPr>
          <w:b/>
          <w:bCs/>
        </w:rPr>
        <w:t>DISTRICT SHARED FOLDER LOCATION]</w:t>
      </w:r>
      <w:r w:rsidR="002A6F30">
        <w:rPr>
          <w:b/>
          <w:bCs/>
        </w:rPr>
        <w:t xml:space="preserve"> </w:t>
      </w:r>
      <w:r w:rsidR="002207B9" w:rsidRPr="002207B9">
        <w:t xml:space="preserve">and indicate their location. </w:t>
      </w:r>
    </w:p>
    <w:p w14:paraId="3BE33D05" w14:textId="010039C8" w:rsidR="002207B9" w:rsidRDefault="00330095" w:rsidP="00B15044">
      <w:pPr>
        <w:pStyle w:val="ListParagraph"/>
        <w:numPr>
          <w:ilvl w:val="0"/>
          <w:numId w:val="36"/>
        </w:numPr>
      </w:pPr>
      <w:r w:rsidRPr="002207B9">
        <w:t>Team members should also suggest situation-specific facts for gathering in the moment</w:t>
      </w:r>
      <w:r w:rsidR="002A6F30">
        <w:t>.</w:t>
      </w:r>
    </w:p>
    <w:p w14:paraId="66C526DF" w14:textId="55C51915" w:rsidR="00330095" w:rsidRPr="002207B9" w:rsidRDefault="00330095" w:rsidP="00C96F42">
      <w:pPr>
        <w:ind w:firstLine="50"/>
      </w:pPr>
    </w:p>
    <w:p w14:paraId="347130C0" w14:textId="3070848F" w:rsidR="00330095" w:rsidRPr="00C96F42" w:rsidRDefault="00330095" w:rsidP="00C96F42">
      <w:pPr>
        <w:rPr>
          <w:b/>
          <w:bCs/>
        </w:rPr>
      </w:pPr>
      <w:r w:rsidRPr="00C96F42">
        <w:rPr>
          <w:b/>
          <w:bCs/>
        </w:rPr>
        <w:t xml:space="preserve">Guidance </w:t>
      </w:r>
      <w:r w:rsidR="002A6F30">
        <w:rPr>
          <w:b/>
          <w:bCs/>
        </w:rPr>
        <w:t xml:space="preserve">questions </w:t>
      </w:r>
      <w:r w:rsidRPr="00C96F42">
        <w:rPr>
          <w:b/>
          <w:bCs/>
        </w:rPr>
        <w:t xml:space="preserve">for </w:t>
      </w:r>
      <w:r w:rsidR="00C96F42">
        <w:rPr>
          <w:b/>
          <w:bCs/>
        </w:rPr>
        <w:t>f</w:t>
      </w:r>
      <w:r w:rsidRPr="00C96F42">
        <w:rPr>
          <w:b/>
          <w:bCs/>
        </w:rPr>
        <w:t xml:space="preserve">act </w:t>
      </w:r>
      <w:r w:rsidR="00C96F42">
        <w:rPr>
          <w:b/>
          <w:bCs/>
        </w:rPr>
        <w:t>o</w:t>
      </w:r>
      <w:r w:rsidRPr="00C96F42">
        <w:rPr>
          <w:b/>
          <w:bCs/>
        </w:rPr>
        <w:t xml:space="preserve">wners </w:t>
      </w:r>
      <w:r w:rsidR="002A6F30">
        <w:rPr>
          <w:b/>
          <w:bCs/>
        </w:rPr>
        <w:t>working to</w:t>
      </w:r>
      <w:r w:rsidRPr="00C96F42">
        <w:rPr>
          <w:b/>
          <w:bCs/>
        </w:rPr>
        <w:t xml:space="preserve"> verify facts</w:t>
      </w:r>
      <w:r w:rsidR="00C96F42">
        <w:rPr>
          <w:b/>
          <w:bCs/>
        </w:rPr>
        <w:t>:</w:t>
      </w:r>
    </w:p>
    <w:p w14:paraId="279BFCFF" w14:textId="77777777" w:rsidR="002207B9" w:rsidRDefault="00330095" w:rsidP="00AC0555">
      <w:pPr>
        <w:pStyle w:val="ListParagraph"/>
        <w:numPr>
          <w:ilvl w:val="0"/>
          <w:numId w:val="20"/>
        </w:numPr>
      </w:pPr>
      <w:r w:rsidRPr="002207B9">
        <w:t>Do you have all the facts, to the best of your knowledge?</w:t>
      </w:r>
    </w:p>
    <w:p w14:paraId="69ECC490" w14:textId="77777777" w:rsidR="002207B9" w:rsidRDefault="00330095" w:rsidP="00AC0555">
      <w:pPr>
        <w:pStyle w:val="ListParagraph"/>
        <w:numPr>
          <w:ilvl w:val="0"/>
          <w:numId w:val="20"/>
        </w:numPr>
      </w:pPr>
      <w:r w:rsidRPr="002207B9">
        <w:t xml:space="preserve">What other information do you need to put this event into perspective? </w:t>
      </w:r>
    </w:p>
    <w:p w14:paraId="02C87D3E" w14:textId="018517C0" w:rsidR="00330095" w:rsidRPr="002207B9" w:rsidRDefault="00330095" w:rsidP="00AC0555">
      <w:pPr>
        <w:pStyle w:val="ListParagraph"/>
        <w:numPr>
          <w:ilvl w:val="0"/>
          <w:numId w:val="20"/>
        </w:numPr>
      </w:pPr>
      <w:r w:rsidRPr="002207B9">
        <w:t xml:space="preserve">Is information consistent across several sources? </w:t>
      </w:r>
    </w:p>
    <w:p w14:paraId="60330B6F" w14:textId="2C91DF7B" w:rsidR="00330095" w:rsidRPr="002207B9" w:rsidRDefault="00330095" w:rsidP="008C4B82">
      <w:pPr>
        <w:rPr>
          <w:rFonts w:cstheme="minorHAnsi"/>
          <w:b/>
          <w:bCs/>
        </w:rPr>
      </w:pPr>
    </w:p>
    <w:p w14:paraId="41106DA3" w14:textId="77F7A26F" w:rsidR="003B597E" w:rsidRPr="00482147" w:rsidRDefault="003B597E" w:rsidP="00B15044">
      <w:pPr>
        <w:pStyle w:val="Heading3"/>
      </w:pPr>
      <w:r w:rsidRPr="00482147">
        <w:t>Step 3: Message Development</w:t>
      </w:r>
    </w:p>
    <w:p w14:paraId="6C630C5E" w14:textId="77777777" w:rsidR="002A6F30" w:rsidRDefault="002A6F30" w:rsidP="008B2E01"/>
    <w:p w14:paraId="13C192BE" w14:textId="7E187FA3" w:rsidR="00330095" w:rsidRPr="007040AD" w:rsidRDefault="002A6F30" w:rsidP="008B2E01">
      <w:r>
        <w:t>Once</w:t>
      </w:r>
      <w:r w:rsidR="00330095" w:rsidRPr="002A6F30">
        <w:t xml:space="preserve"> a strategy</w:t>
      </w:r>
      <w:r>
        <w:t xml:space="preserve"> is</w:t>
      </w:r>
      <w:r w:rsidR="00330095" w:rsidRPr="002A6F30">
        <w:t xml:space="preserve"> in place, draft your core message. </w:t>
      </w:r>
      <w:r>
        <w:t>Start</w:t>
      </w:r>
      <w:r w:rsidR="00330095" w:rsidRPr="002A6F30">
        <w:t xml:space="preserve"> by introducing a </w:t>
      </w:r>
      <w:r>
        <w:t>“</w:t>
      </w:r>
      <w:r w:rsidR="00330095" w:rsidRPr="002A6F30">
        <w:t>value</w:t>
      </w:r>
      <w:r>
        <w:t xml:space="preserve"> </w:t>
      </w:r>
      <w:r w:rsidR="00330095" w:rsidRPr="002A6F30">
        <w:t>connect</w:t>
      </w:r>
      <w:r>
        <w:t>”</w:t>
      </w:r>
      <w:r w:rsidR="00330095" w:rsidRPr="002A6F30">
        <w:t xml:space="preserve"> to show </w:t>
      </w:r>
      <w:r w:rsidR="005543D4" w:rsidRPr="002A6F30">
        <w:t>stakeholders</w:t>
      </w:r>
      <w:r w:rsidR="00330095" w:rsidRPr="002A6F30">
        <w:t xml:space="preserve"> that you understand and relate to the core value at play. From there, lay out relevant facts they need to know, show examples of the responsible leadership you are providing in this situation</w:t>
      </w:r>
      <w:r>
        <w:t>,</w:t>
      </w:r>
      <w:r w:rsidR="00330095" w:rsidRPr="002A6F30">
        <w:t xml:space="preserve"> and explain how you will update them and confirm action has been taken</w:t>
      </w:r>
      <w:r w:rsidR="00330095" w:rsidRPr="007040AD">
        <w:t xml:space="preserve">. Finally, close with another value-connect message. </w:t>
      </w:r>
    </w:p>
    <w:p w14:paraId="00AE820C" w14:textId="77777777" w:rsidR="008B2E01" w:rsidRDefault="008B2E01" w:rsidP="008B2E01"/>
    <w:p w14:paraId="2B527C7B" w14:textId="6FABB2B7" w:rsidR="005543D4" w:rsidRPr="008B2E01" w:rsidRDefault="002A6F30" w:rsidP="008B2E01">
      <w:pPr>
        <w:rPr>
          <w:b/>
          <w:bCs/>
        </w:rPr>
      </w:pPr>
      <w:r>
        <w:rPr>
          <w:b/>
          <w:bCs/>
        </w:rPr>
        <w:t>Example</w:t>
      </w:r>
      <w:r w:rsidR="007040AD" w:rsidRPr="008B2E01">
        <w:rPr>
          <w:b/>
          <w:bCs/>
        </w:rPr>
        <w:t xml:space="preserve"> letter to families </w:t>
      </w:r>
      <w:r w:rsidR="00330095" w:rsidRPr="008B2E01">
        <w:rPr>
          <w:b/>
          <w:bCs/>
        </w:rPr>
        <w:t xml:space="preserve">regarding </w:t>
      </w:r>
      <w:r w:rsidR="005543D4" w:rsidRPr="008B2E01">
        <w:rPr>
          <w:b/>
          <w:bCs/>
        </w:rPr>
        <w:t>school closure</w:t>
      </w:r>
      <w:r w:rsidR="008B2E01" w:rsidRPr="008B2E01">
        <w:rPr>
          <w:b/>
          <w:bCs/>
        </w:rPr>
        <w:t>:</w:t>
      </w:r>
      <w:r w:rsidR="00330095" w:rsidRPr="008B2E01">
        <w:rPr>
          <w:b/>
          <w:bCs/>
        </w:rPr>
        <w:t xml:space="preserve"> </w:t>
      </w:r>
    </w:p>
    <w:p w14:paraId="0BF179CE" w14:textId="77777777" w:rsidR="008B2E01" w:rsidRDefault="008B2E01" w:rsidP="008B2E01">
      <w:pPr>
        <w:pStyle w:val="ListParagraph"/>
        <w:autoSpaceDE w:val="0"/>
        <w:autoSpaceDN w:val="0"/>
        <w:adjustRightInd w:val="0"/>
        <w:ind w:right="720"/>
        <w:rPr>
          <w:rFonts w:eastAsia="Times New Roman" w:cstheme="minorHAnsi"/>
        </w:rPr>
      </w:pPr>
    </w:p>
    <w:p w14:paraId="686D2624" w14:textId="2E65A180" w:rsidR="005543D4" w:rsidRPr="002A6F30" w:rsidRDefault="005543D4" w:rsidP="008B2E01">
      <w:pPr>
        <w:pStyle w:val="ListParagraph"/>
        <w:autoSpaceDE w:val="0"/>
        <w:autoSpaceDN w:val="0"/>
        <w:adjustRightInd w:val="0"/>
        <w:ind w:right="720"/>
        <w:rPr>
          <w:rFonts w:cstheme="minorHAnsi"/>
          <w:sz w:val="20"/>
          <w:szCs w:val="20"/>
        </w:rPr>
      </w:pPr>
      <w:r w:rsidRPr="002A6F30">
        <w:rPr>
          <w:rFonts w:eastAsia="Times New Roman" w:cstheme="minorHAnsi"/>
          <w:sz w:val="20"/>
          <w:szCs w:val="20"/>
        </w:rPr>
        <w:t xml:space="preserve">Dear </w:t>
      </w:r>
      <w:r w:rsidRPr="002A6F30">
        <w:rPr>
          <w:rFonts w:eastAsia="Times New Roman" w:cstheme="minorHAnsi"/>
          <w:b/>
          <w:bCs/>
          <w:sz w:val="20"/>
          <w:szCs w:val="20"/>
        </w:rPr>
        <w:t>[INSERT DISTRICT]</w:t>
      </w:r>
      <w:r w:rsidRPr="002A6F30">
        <w:rPr>
          <w:rFonts w:eastAsia="Times New Roman" w:cstheme="minorHAnsi"/>
          <w:sz w:val="20"/>
          <w:szCs w:val="20"/>
        </w:rPr>
        <w:t xml:space="preserve"> families and staff, </w:t>
      </w:r>
    </w:p>
    <w:p w14:paraId="5E74C605" w14:textId="77777777" w:rsidR="008B2E01" w:rsidRPr="002A6F30" w:rsidRDefault="008B2E01" w:rsidP="008B2E01">
      <w:pPr>
        <w:shd w:val="clear" w:color="auto" w:fill="FFFFFF"/>
        <w:ind w:left="720" w:right="720"/>
        <w:rPr>
          <w:rFonts w:eastAsia="Times New Roman" w:cstheme="minorHAnsi"/>
          <w:sz w:val="20"/>
          <w:szCs w:val="20"/>
        </w:rPr>
      </w:pPr>
    </w:p>
    <w:p w14:paraId="14A56F73" w14:textId="3A606DA0" w:rsidR="005543D4" w:rsidRPr="002A6F30" w:rsidRDefault="008B2E01" w:rsidP="008B2E01">
      <w:pPr>
        <w:shd w:val="clear" w:color="auto" w:fill="FFFFFF"/>
        <w:ind w:left="720" w:right="720"/>
        <w:rPr>
          <w:rFonts w:eastAsia="Times New Roman" w:cstheme="minorHAnsi"/>
          <w:sz w:val="20"/>
          <w:szCs w:val="20"/>
        </w:rPr>
      </w:pPr>
      <w:r w:rsidRPr="002A6F30">
        <w:rPr>
          <w:rFonts w:eastAsia="Times New Roman" w:cstheme="minorHAnsi"/>
          <w:b/>
          <w:bCs/>
          <w:sz w:val="20"/>
          <w:szCs w:val="20"/>
        </w:rPr>
        <w:t xml:space="preserve">[INSERT DISTRICT] </w:t>
      </w:r>
      <w:r w:rsidR="005543D4" w:rsidRPr="002A6F30">
        <w:rPr>
          <w:rFonts w:eastAsia="Times New Roman" w:cstheme="minorHAnsi"/>
          <w:sz w:val="20"/>
          <w:szCs w:val="20"/>
        </w:rPr>
        <w:t>will suspend normal district operations </w:t>
      </w:r>
      <w:r w:rsidR="005543D4" w:rsidRPr="002A6F30">
        <w:rPr>
          <w:rFonts w:eastAsia="Times New Roman" w:cstheme="minorHAnsi"/>
          <w:b/>
          <w:bCs/>
          <w:sz w:val="20"/>
          <w:szCs w:val="20"/>
        </w:rPr>
        <w:t xml:space="preserve">beginning </w:t>
      </w:r>
      <w:r w:rsidRPr="002A6F30">
        <w:rPr>
          <w:rFonts w:eastAsia="Times New Roman" w:cstheme="minorHAnsi"/>
          <w:b/>
          <w:bCs/>
          <w:sz w:val="20"/>
          <w:szCs w:val="20"/>
        </w:rPr>
        <w:t>[INSERT</w:t>
      </w:r>
      <w:r w:rsidR="005543D4" w:rsidRPr="002A6F30">
        <w:rPr>
          <w:rFonts w:eastAsia="Times New Roman" w:cstheme="minorHAnsi"/>
          <w:b/>
          <w:bCs/>
          <w:sz w:val="20"/>
          <w:szCs w:val="20"/>
        </w:rPr>
        <w:t xml:space="preserve"> DATE</w:t>
      </w:r>
      <w:r w:rsidRPr="002A6F30">
        <w:rPr>
          <w:rFonts w:eastAsia="Times New Roman" w:cstheme="minorHAnsi"/>
          <w:b/>
          <w:bCs/>
          <w:sz w:val="20"/>
          <w:szCs w:val="20"/>
        </w:rPr>
        <w:t>]</w:t>
      </w:r>
      <w:r w:rsidR="005543D4" w:rsidRPr="002A6F30">
        <w:rPr>
          <w:rFonts w:eastAsia="Times New Roman" w:cstheme="minorHAnsi"/>
          <w:b/>
          <w:bCs/>
          <w:sz w:val="20"/>
          <w:szCs w:val="20"/>
        </w:rPr>
        <w:t xml:space="preserve"> and continuing through </w:t>
      </w:r>
      <w:r w:rsidRPr="002A6F30">
        <w:rPr>
          <w:rFonts w:eastAsia="Times New Roman" w:cstheme="minorHAnsi"/>
          <w:b/>
          <w:bCs/>
          <w:sz w:val="20"/>
          <w:szCs w:val="20"/>
        </w:rPr>
        <w:t>[INSERT DATE]</w:t>
      </w:r>
      <w:r w:rsidR="005543D4" w:rsidRPr="002A6F30">
        <w:rPr>
          <w:rFonts w:eastAsia="Times New Roman" w:cstheme="minorHAnsi"/>
          <w:sz w:val="20"/>
          <w:szCs w:val="20"/>
        </w:rPr>
        <w:t xml:space="preserve">. This is based on the latest coronavirus (Covid-19) guidance from President Trump and the Centers for Disease Control and Prevention. </w:t>
      </w:r>
    </w:p>
    <w:p w14:paraId="108F660E" w14:textId="50C844D5" w:rsidR="005543D4" w:rsidRPr="002A6F30" w:rsidRDefault="005543D4" w:rsidP="002A6F30">
      <w:pPr>
        <w:shd w:val="clear" w:color="auto" w:fill="FFFFFF"/>
        <w:ind w:left="720" w:right="720"/>
        <w:rPr>
          <w:rFonts w:eastAsia="Times New Roman" w:cstheme="minorHAnsi"/>
          <w:sz w:val="20"/>
          <w:szCs w:val="20"/>
        </w:rPr>
      </w:pPr>
      <w:r w:rsidRPr="002A6F30">
        <w:rPr>
          <w:rFonts w:eastAsia="Times New Roman" w:cstheme="minorHAnsi"/>
          <w:b/>
          <w:bCs/>
          <w:sz w:val="20"/>
          <w:szCs w:val="20"/>
        </w:rPr>
        <w:br/>
        <w:t>Continuing Student Learning</w:t>
      </w:r>
      <w:r w:rsidR="002A6F30" w:rsidRPr="002A6F30">
        <w:rPr>
          <w:rFonts w:eastAsia="Times New Roman" w:cstheme="minorHAnsi"/>
          <w:b/>
          <w:bCs/>
          <w:sz w:val="20"/>
          <w:szCs w:val="20"/>
        </w:rPr>
        <w:t xml:space="preserve">: </w:t>
      </w:r>
      <w:r w:rsidRPr="002A6F30">
        <w:rPr>
          <w:rFonts w:eastAsia="Times New Roman" w:cstheme="minorHAnsi"/>
          <w:sz w:val="20"/>
          <w:szCs w:val="20"/>
        </w:rPr>
        <w:t>Our team is prepared to activate our e</w:t>
      </w:r>
      <w:r w:rsidR="002A6F30" w:rsidRPr="002A6F30">
        <w:rPr>
          <w:rFonts w:eastAsia="Times New Roman" w:cstheme="minorHAnsi"/>
          <w:sz w:val="20"/>
          <w:szCs w:val="20"/>
        </w:rPr>
        <w:t>-l</w:t>
      </w:r>
      <w:r w:rsidRPr="002A6F30">
        <w:rPr>
          <w:rFonts w:eastAsia="Times New Roman" w:cstheme="minorHAnsi"/>
          <w:sz w:val="20"/>
          <w:szCs w:val="20"/>
        </w:rPr>
        <w:t xml:space="preserve">earning plan and you will hear more about </w:t>
      </w:r>
      <w:r w:rsidR="008B2E01" w:rsidRPr="002A6F30">
        <w:rPr>
          <w:rFonts w:eastAsia="Times New Roman" w:cstheme="minorHAnsi"/>
          <w:sz w:val="20"/>
          <w:szCs w:val="20"/>
        </w:rPr>
        <w:t xml:space="preserve">the </w:t>
      </w:r>
      <w:r w:rsidR="008B2E01" w:rsidRPr="002A6F30">
        <w:rPr>
          <w:rFonts w:eastAsia="Times New Roman" w:cstheme="minorHAnsi"/>
          <w:b/>
          <w:bCs/>
          <w:sz w:val="20"/>
          <w:szCs w:val="20"/>
        </w:rPr>
        <w:t xml:space="preserve">[INSERT DISTRICT] </w:t>
      </w:r>
      <w:r w:rsidRPr="002A6F30">
        <w:rPr>
          <w:rFonts w:eastAsia="Times New Roman" w:cstheme="minorHAnsi"/>
          <w:sz w:val="20"/>
          <w:szCs w:val="20"/>
        </w:rPr>
        <w:t xml:space="preserve">online platform </w:t>
      </w:r>
      <w:r w:rsidR="002A6F30" w:rsidRPr="002A6F30">
        <w:rPr>
          <w:rFonts w:eastAsia="Times New Roman" w:cstheme="minorHAnsi"/>
          <w:b/>
          <w:bCs/>
          <w:sz w:val="20"/>
          <w:szCs w:val="20"/>
        </w:rPr>
        <w:t>[INSERT DATE OR DATE RANGE]</w:t>
      </w:r>
      <w:r w:rsidRPr="002A6F30">
        <w:rPr>
          <w:rFonts w:eastAsia="Times New Roman" w:cstheme="minorHAnsi"/>
          <w:sz w:val="20"/>
          <w:szCs w:val="20"/>
        </w:rPr>
        <w:t>. We realize digital access has the potential to be a challenge for some</w:t>
      </w:r>
      <w:r w:rsidR="002A6F30" w:rsidRPr="002A6F30">
        <w:rPr>
          <w:rFonts w:eastAsia="Times New Roman" w:cstheme="minorHAnsi"/>
          <w:sz w:val="20"/>
          <w:szCs w:val="20"/>
        </w:rPr>
        <w:t>,</w:t>
      </w:r>
      <w:r w:rsidRPr="002A6F30">
        <w:rPr>
          <w:rFonts w:eastAsia="Times New Roman" w:cstheme="minorHAnsi"/>
          <w:sz w:val="20"/>
          <w:szCs w:val="20"/>
        </w:rPr>
        <w:t xml:space="preserve"> and plans are in place to provide access to the same materials in alternate ways. We are committed to the support of our teachers and leaders during this transition; training details will be provided towards the end of the week.</w:t>
      </w:r>
    </w:p>
    <w:p w14:paraId="684AE62C" w14:textId="77777777" w:rsidR="005543D4" w:rsidRPr="002A6F30" w:rsidRDefault="005543D4" w:rsidP="008B2E01">
      <w:pPr>
        <w:pStyle w:val="ListParagraph"/>
        <w:shd w:val="clear" w:color="auto" w:fill="FFFFFF"/>
        <w:ind w:right="720"/>
        <w:rPr>
          <w:rFonts w:eastAsia="Times New Roman" w:cstheme="minorHAnsi"/>
          <w:sz w:val="20"/>
          <w:szCs w:val="20"/>
        </w:rPr>
      </w:pPr>
      <w:r w:rsidRPr="002A6F30">
        <w:rPr>
          <w:rFonts w:eastAsia="Times New Roman" w:cstheme="minorHAnsi"/>
          <w:sz w:val="20"/>
          <w:szCs w:val="20"/>
        </w:rPr>
        <w:t> </w:t>
      </w:r>
    </w:p>
    <w:p w14:paraId="3E488FD8" w14:textId="503475C7" w:rsidR="005543D4" w:rsidRPr="002A6F30" w:rsidRDefault="005543D4" w:rsidP="002A6F30">
      <w:pPr>
        <w:shd w:val="clear" w:color="auto" w:fill="FFFFFF"/>
        <w:ind w:left="720" w:right="720"/>
        <w:rPr>
          <w:rFonts w:eastAsia="Times New Roman" w:cstheme="minorHAnsi"/>
          <w:sz w:val="20"/>
          <w:szCs w:val="20"/>
        </w:rPr>
      </w:pPr>
      <w:r w:rsidRPr="002A6F30">
        <w:rPr>
          <w:rFonts w:eastAsia="Times New Roman" w:cstheme="minorHAnsi"/>
          <w:b/>
          <w:bCs/>
          <w:sz w:val="20"/>
          <w:szCs w:val="20"/>
        </w:rPr>
        <w:t>Student Meals</w:t>
      </w:r>
      <w:r w:rsidR="002A6F30" w:rsidRPr="002A6F30">
        <w:rPr>
          <w:rFonts w:eastAsia="Times New Roman" w:cstheme="minorHAnsi"/>
          <w:b/>
          <w:bCs/>
          <w:sz w:val="20"/>
          <w:szCs w:val="20"/>
        </w:rPr>
        <w:t xml:space="preserve">: </w:t>
      </w:r>
      <w:r w:rsidR="008B2E01" w:rsidRPr="002A6F30">
        <w:rPr>
          <w:rFonts w:eastAsia="Times New Roman" w:cstheme="minorHAnsi"/>
          <w:b/>
          <w:bCs/>
          <w:sz w:val="20"/>
          <w:szCs w:val="20"/>
        </w:rPr>
        <w:t xml:space="preserve">[INSERT DISTRICT] </w:t>
      </w:r>
      <w:r w:rsidRPr="002A6F30">
        <w:rPr>
          <w:rFonts w:eastAsia="Times New Roman" w:cstheme="minorHAnsi"/>
          <w:sz w:val="20"/>
          <w:szCs w:val="20"/>
        </w:rPr>
        <w:t xml:space="preserve">has plans in place to ensure no student goes without food in the weeks ahead. Beginning on </w:t>
      </w:r>
      <w:r w:rsidR="008B2E01" w:rsidRPr="002A6F30">
        <w:rPr>
          <w:rFonts w:eastAsia="Times New Roman" w:cstheme="minorHAnsi"/>
          <w:b/>
          <w:bCs/>
          <w:sz w:val="20"/>
          <w:szCs w:val="20"/>
        </w:rPr>
        <w:t>[INSERT DISTRICT]</w:t>
      </w:r>
      <w:r w:rsidRPr="002A6F30">
        <w:rPr>
          <w:rFonts w:eastAsia="Times New Roman" w:cstheme="minorHAnsi"/>
          <w:sz w:val="20"/>
          <w:szCs w:val="20"/>
        </w:rPr>
        <w:t>, Child Nutrition Services will provide grab</w:t>
      </w:r>
      <w:r w:rsidR="002A6F30" w:rsidRPr="002A6F30">
        <w:rPr>
          <w:rFonts w:eastAsia="Times New Roman" w:cstheme="minorHAnsi"/>
          <w:sz w:val="20"/>
          <w:szCs w:val="20"/>
        </w:rPr>
        <w:t>-</w:t>
      </w:r>
      <w:r w:rsidRPr="002A6F30">
        <w:rPr>
          <w:rFonts w:eastAsia="Times New Roman" w:cstheme="minorHAnsi"/>
          <w:sz w:val="20"/>
          <w:szCs w:val="20"/>
        </w:rPr>
        <w:t>and</w:t>
      </w:r>
      <w:r w:rsidR="002A6F30" w:rsidRPr="002A6F30">
        <w:rPr>
          <w:rFonts w:eastAsia="Times New Roman" w:cstheme="minorHAnsi"/>
          <w:sz w:val="20"/>
          <w:szCs w:val="20"/>
        </w:rPr>
        <w:t>-</w:t>
      </w:r>
      <w:r w:rsidRPr="002A6F30">
        <w:rPr>
          <w:rFonts w:eastAsia="Times New Roman" w:cstheme="minorHAnsi"/>
          <w:sz w:val="20"/>
          <w:szCs w:val="20"/>
        </w:rPr>
        <w:t>go breakfast and lunch meals for students. More information forthcoming. </w:t>
      </w:r>
    </w:p>
    <w:p w14:paraId="78688BC2" w14:textId="77777777" w:rsidR="008B2E01" w:rsidRPr="002A6F30" w:rsidRDefault="008B2E01" w:rsidP="008B2E01">
      <w:pPr>
        <w:shd w:val="clear" w:color="auto" w:fill="FFFFFF"/>
        <w:ind w:left="720" w:right="720"/>
        <w:rPr>
          <w:rFonts w:eastAsia="Times New Roman" w:cstheme="minorHAnsi"/>
          <w:b/>
          <w:bCs/>
          <w:sz w:val="20"/>
          <w:szCs w:val="20"/>
        </w:rPr>
      </w:pPr>
    </w:p>
    <w:p w14:paraId="7F17B83F" w14:textId="6E132F33" w:rsidR="005543D4" w:rsidRPr="002A6F30" w:rsidRDefault="005543D4" w:rsidP="002A6F30">
      <w:pPr>
        <w:shd w:val="clear" w:color="auto" w:fill="FFFFFF"/>
        <w:ind w:left="720" w:right="720"/>
        <w:rPr>
          <w:rFonts w:eastAsia="Times New Roman" w:cstheme="minorHAnsi"/>
          <w:sz w:val="20"/>
          <w:szCs w:val="20"/>
        </w:rPr>
      </w:pPr>
      <w:r w:rsidRPr="002A6F30">
        <w:rPr>
          <w:rFonts w:eastAsia="Times New Roman" w:cstheme="minorHAnsi"/>
          <w:b/>
          <w:bCs/>
          <w:sz w:val="20"/>
          <w:szCs w:val="20"/>
        </w:rPr>
        <w:t>Employee Pay</w:t>
      </w:r>
      <w:r w:rsidR="002A6F30" w:rsidRPr="002A6F30">
        <w:rPr>
          <w:rFonts w:eastAsia="Times New Roman" w:cstheme="minorHAnsi"/>
          <w:b/>
          <w:bCs/>
          <w:sz w:val="20"/>
          <w:szCs w:val="20"/>
        </w:rPr>
        <w:t>:</w:t>
      </w:r>
      <w:r w:rsidRPr="002A6F30">
        <w:rPr>
          <w:rFonts w:eastAsia="Times New Roman" w:cstheme="minorHAnsi"/>
          <w:b/>
          <w:bCs/>
          <w:sz w:val="20"/>
          <w:szCs w:val="20"/>
        </w:rPr>
        <w:t> </w:t>
      </w:r>
      <w:r w:rsidRPr="002A6F30">
        <w:rPr>
          <w:rFonts w:eastAsia="Times New Roman" w:cstheme="minorHAnsi"/>
          <w:sz w:val="20"/>
          <w:szCs w:val="20"/>
        </w:rPr>
        <w:t xml:space="preserve">During the closure, </w:t>
      </w:r>
      <w:r w:rsidR="008B2E01" w:rsidRPr="002A6F30">
        <w:rPr>
          <w:rFonts w:eastAsia="Times New Roman" w:cstheme="minorHAnsi"/>
          <w:b/>
          <w:bCs/>
          <w:sz w:val="20"/>
          <w:szCs w:val="20"/>
        </w:rPr>
        <w:t xml:space="preserve">[INSERT DISTRICT] </w:t>
      </w:r>
      <w:r w:rsidRPr="002A6F30">
        <w:rPr>
          <w:rFonts w:eastAsia="Times New Roman" w:cstheme="minorHAnsi"/>
          <w:sz w:val="20"/>
          <w:szCs w:val="20"/>
        </w:rPr>
        <w:t>employees will be paid. </w:t>
      </w:r>
    </w:p>
    <w:p w14:paraId="0A14B7D8" w14:textId="77777777" w:rsidR="005543D4" w:rsidRPr="002A6F30" w:rsidRDefault="005543D4" w:rsidP="008B2E01">
      <w:pPr>
        <w:pStyle w:val="ListParagraph"/>
        <w:shd w:val="clear" w:color="auto" w:fill="FFFFFF"/>
        <w:ind w:right="720"/>
        <w:rPr>
          <w:rFonts w:eastAsia="Times New Roman" w:cstheme="minorHAnsi"/>
          <w:b/>
          <w:bCs/>
          <w:sz w:val="20"/>
          <w:szCs w:val="20"/>
        </w:rPr>
      </w:pPr>
    </w:p>
    <w:p w14:paraId="733ADD74" w14:textId="2A254CF2" w:rsidR="005543D4" w:rsidRPr="002A6F30" w:rsidRDefault="005543D4" w:rsidP="008B2E01">
      <w:pPr>
        <w:pStyle w:val="ListParagraph"/>
        <w:shd w:val="clear" w:color="auto" w:fill="FFFFFF"/>
        <w:ind w:right="720"/>
        <w:rPr>
          <w:rFonts w:eastAsia="Times New Roman" w:cstheme="minorHAnsi"/>
          <w:sz w:val="20"/>
          <w:szCs w:val="20"/>
        </w:rPr>
      </w:pPr>
      <w:r w:rsidRPr="002A6F30">
        <w:rPr>
          <w:rFonts w:eastAsia="Times New Roman" w:cstheme="minorHAnsi"/>
          <w:b/>
          <w:bCs/>
          <w:sz w:val="20"/>
          <w:szCs w:val="20"/>
        </w:rPr>
        <w:t>District Communications</w:t>
      </w:r>
      <w:r w:rsidR="002A6F30" w:rsidRPr="002A6F30">
        <w:rPr>
          <w:rFonts w:eastAsia="Times New Roman" w:cstheme="minorHAnsi"/>
          <w:b/>
          <w:bCs/>
          <w:sz w:val="20"/>
          <w:szCs w:val="20"/>
        </w:rPr>
        <w:t>:</w:t>
      </w:r>
      <w:r w:rsidR="002A6F30" w:rsidRPr="002A6F30">
        <w:rPr>
          <w:rFonts w:eastAsia="Times New Roman" w:cstheme="minorHAnsi"/>
          <w:sz w:val="20"/>
          <w:szCs w:val="20"/>
        </w:rPr>
        <w:t xml:space="preserve"> </w:t>
      </w:r>
      <w:r w:rsidRPr="002A6F30">
        <w:rPr>
          <w:rFonts w:eastAsia="Times New Roman" w:cstheme="minorHAnsi"/>
          <w:sz w:val="20"/>
          <w:szCs w:val="20"/>
        </w:rPr>
        <w:t>We will communicate with families and staff about important information noted above later this week. We will continue to keep you updated. We also urge you to look for the latest district information on social media @</w:t>
      </w:r>
      <w:r w:rsidRPr="002A6F30">
        <w:rPr>
          <w:rFonts w:eastAsia="Times New Roman" w:cstheme="minorHAnsi"/>
          <w:b/>
          <w:bCs/>
          <w:sz w:val="20"/>
          <w:szCs w:val="20"/>
        </w:rPr>
        <w:t>XYZISD</w:t>
      </w:r>
      <w:r w:rsidRPr="002A6F30">
        <w:rPr>
          <w:rFonts w:eastAsia="Times New Roman" w:cstheme="minorHAnsi"/>
          <w:sz w:val="20"/>
          <w:szCs w:val="20"/>
        </w:rPr>
        <w:t xml:space="preserve"> and on our website </w:t>
      </w:r>
      <w:r w:rsidRPr="002A6F30">
        <w:rPr>
          <w:rFonts w:eastAsia="Times New Roman" w:cstheme="minorHAnsi"/>
          <w:b/>
          <w:bCs/>
          <w:sz w:val="20"/>
          <w:szCs w:val="20"/>
        </w:rPr>
        <w:t xml:space="preserve">[link </w:t>
      </w:r>
      <w:r w:rsidRPr="002A6F30">
        <w:rPr>
          <w:rFonts w:eastAsia="Times New Roman" w:cstheme="minorHAnsi"/>
          <w:b/>
          <w:bCs/>
          <w:sz w:val="20"/>
          <w:szCs w:val="20"/>
        </w:rPr>
        <w:lastRenderedPageBreak/>
        <w:t xml:space="preserve">to district website]. </w:t>
      </w:r>
      <w:r w:rsidRPr="002A6F30">
        <w:rPr>
          <w:rFonts w:eastAsia="Times New Roman" w:cstheme="minorHAnsi"/>
          <w:sz w:val="20"/>
          <w:szCs w:val="20"/>
        </w:rPr>
        <w:t xml:space="preserve">During the week of </w:t>
      </w:r>
      <w:r w:rsidR="008B2E01" w:rsidRPr="002A6F30">
        <w:rPr>
          <w:rFonts w:eastAsia="Times New Roman" w:cstheme="minorHAnsi"/>
          <w:b/>
          <w:bCs/>
          <w:sz w:val="20"/>
          <w:szCs w:val="20"/>
        </w:rPr>
        <w:t>[INSERT DATE]</w:t>
      </w:r>
      <w:r w:rsidRPr="002A6F30">
        <w:rPr>
          <w:rFonts w:eastAsia="Times New Roman" w:cstheme="minorHAnsi"/>
          <w:sz w:val="20"/>
          <w:szCs w:val="20"/>
        </w:rPr>
        <w:t xml:space="preserve">, we will reassess the situation regarding Covid-19 to determine if we need to suspend operations for an additional </w:t>
      </w:r>
      <w:proofErr w:type="gramStart"/>
      <w:r w:rsidRPr="002A6F30">
        <w:rPr>
          <w:rFonts w:eastAsia="Times New Roman" w:cstheme="minorHAnsi"/>
          <w:sz w:val="20"/>
          <w:szCs w:val="20"/>
        </w:rPr>
        <w:t>period of time</w:t>
      </w:r>
      <w:proofErr w:type="gramEnd"/>
      <w:r w:rsidRPr="002A6F30">
        <w:rPr>
          <w:rFonts w:eastAsia="Times New Roman" w:cstheme="minorHAnsi"/>
          <w:sz w:val="20"/>
          <w:szCs w:val="20"/>
        </w:rPr>
        <w:t>.</w:t>
      </w:r>
    </w:p>
    <w:p w14:paraId="344E9CF5" w14:textId="77777777" w:rsidR="005543D4" w:rsidRPr="002A6F30" w:rsidRDefault="005543D4" w:rsidP="008B2E01">
      <w:pPr>
        <w:pStyle w:val="ListParagraph"/>
        <w:shd w:val="clear" w:color="auto" w:fill="FFFFFF"/>
        <w:ind w:right="720"/>
        <w:rPr>
          <w:rFonts w:eastAsia="Times New Roman" w:cstheme="minorHAnsi"/>
          <w:sz w:val="20"/>
          <w:szCs w:val="20"/>
        </w:rPr>
      </w:pPr>
      <w:r w:rsidRPr="002A6F30">
        <w:rPr>
          <w:rFonts w:eastAsia="Times New Roman" w:cstheme="minorHAnsi"/>
          <w:sz w:val="20"/>
          <w:szCs w:val="20"/>
        </w:rPr>
        <w:t> </w:t>
      </w:r>
    </w:p>
    <w:p w14:paraId="46E8398C" w14:textId="77777777" w:rsidR="005543D4" w:rsidRPr="002A6F30" w:rsidRDefault="005543D4" w:rsidP="008B2E01">
      <w:pPr>
        <w:shd w:val="clear" w:color="auto" w:fill="FFFFFF"/>
        <w:ind w:left="720" w:right="720"/>
        <w:rPr>
          <w:rFonts w:eastAsia="Times New Roman" w:cstheme="minorHAnsi"/>
          <w:sz w:val="20"/>
          <w:szCs w:val="20"/>
        </w:rPr>
      </w:pPr>
      <w:r w:rsidRPr="002A6F30">
        <w:rPr>
          <w:rFonts w:eastAsia="Times New Roman" w:cstheme="minorHAnsi"/>
          <w:sz w:val="20"/>
          <w:szCs w:val="20"/>
        </w:rPr>
        <w:t>Thank you for your continued patience and understanding as we navigate this unprecedented global health situation and continue to place the highest priority on our community’s health and well-being.</w:t>
      </w:r>
    </w:p>
    <w:p w14:paraId="55F481D4" w14:textId="77777777" w:rsidR="005543D4" w:rsidRPr="002A6F30" w:rsidRDefault="005543D4" w:rsidP="008B2E01">
      <w:pPr>
        <w:pStyle w:val="ListParagraph"/>
        <w:shd w:val="clear" w:color="auto" w:fill="FFFFFF"/>
        <w:ind w:right="720"/>
        <w:rPr>
          <w:rFonts w:eastAsia="Times New Roman" w:cstheme="minorHAnsi"/>
          <w:sz w:val="20"/>
          <w:szCs w:val="20"/>
        </w:rPr>
      </w:pPr>
      <w:r w:rsidRPr="002A6F30">
        <w:rPr>
          <w:rFonts w:eastAsia="Times New Roman" w:cstheme="minorHAnsi"/>
          <w:sz w:val="20"/>
          <w:szCs w:val="20"/>
        </w:rPr>
        <w:t> </w:t>
      </w:r>
    </w:p>
    <w:p w14:paraId="18303848" w14:textId="44A4E414" w:rsidR="007040AD" w:rsidRPr="002A6F30" w:rsidRDefault="005543D4" w:rsidP="008B2E01">
      <w:pPr>
        <w:pStyle w:val="ListParagraph"/>
        <w:shd w:val="clear" w:color="auto" w:fill="FFFFFF"/>
        <w:ind w:right="720"/>
        <w:rPr>
          <w:rFonts w:eastAsia="Times New Roman" w:cstheme="minorHAnsi"/>
          <w:sz w:val="20"/>
          <w:szCs w:val="20"/>
        </w:rPr>
      </w:pPr>
      <w:r w:rsidRPr="002A6F30">
        <w:rPr>
          <w:rFonts w:eastAsia="Times New Roman" w:cstheme="minorHAnsi"/>
          <w:sz w:val="20"/>
          <w:szCs w:val="20"/>
        </w:rPr>
        <w:t>Thank you,</w:t>
      </w:r>
      <w:r w:rsidR="007040AD" w:rsidRPr="002A6F30">
        <w:rPr>
          <w:rFonts w:eastAsia="Times New Roman" w:cstheme="minorHAnsi"/>
          <w:sz w:val="20"/>
          <w:szCs w:val="20"/>
        </w:rPr>
        <w:br/>
      </w:r>
      <w:r w:rsidR="008B2E01" w:rsidRPr="002A6F30">
        <w:rPr>
          <w:rFonts w:eastAsia="Times New Roman" w:cstheme="minorHAnsi"/>
          <w:b/>
          <w:bCs/>
          <w:sz w:val="20"/>
          <w:szCs w:val="20"/>
        </w:rPr>
        <w:t>[INSERT SIGNATURE OF DISTRICT LEADER]</w:t>
      </w:r>
    </w:p>
    <w:p w14:paraId="605A8589" w14:textId="73B61FA4" w:rsidR="00E76F14" w:rsidRPr="00E76F14" w:rsidRDefault="007040AD" w:rsidP="008C4B82">
      <w:pPr>
        <w:autoSpaceDE w:val="0"/>
        <w:autoSpaceDN w:val="0"/>
        <w:adjustRightInd w:val="0"/>
        <w:rPr>
          <w:rFonts w:cstheme="minorHAnsi"/>
          <w:sz w:val="24"/>
          <w:szCs w:val="24"/>
        </w:rPr>
      </w:pPr>
      <w:r>
        <w:rPr>
          <w:rFonts w:cstheme="minorHAnsi"/>
          <w:sz w:val="24"/>
          <w:szCs w:val="24"/>
        </w:rPr>
        <w:tab/>
      </w:r>
    </w:p>
    <w:p w14:paraId="690611CA" w14:textId="1D4260E7" w:rsidR="007040AD" w:rsidRPr="008B2E01" w:rsidRDefault="008B2E01" w:rsidP="008B2E01">
      <w:pPr>
        <w:rPr>
          <w:b/>
          <w:bCs/>
        </w:rPr>
      </w:pPr>
      <w:r>
        <w:rPr>
          <w:b/>
          <w:bCs/>
        </w:rPr>
        <w:t>Tips</w:t>
      </w:r>
      <w:r w:rsidR="007040AD" w:rsidRPr="008B2E01">
        <w:rPr>
          <w:b/>
          <w:bCs/>
        </w:rPr>
        <w:t>/</w:t>
      </w:r>
      <w:r w:rsidRPr="008B2E01">
        <w:rPr>
          <w:b/>
          <w:bCs/>
        </w:rPr>
        <w:t>g</w:t>
      </w:r>
      <w:r w:rsidR="00E76F14" w:rsidRPr="008B2E01">
        <w:rPr>
          <w:b/>
          <w:bCs/>
        </w:rPr>
        <w:t xml:space="preserve">uidance </w:t>
      </w:r>
      <w:r>
        <w:rPr>
          <w:b/>
          <w:bCs/>
        </w:rPr>
        <w:t>for</w:t>
      </w:r>
      <w:r w:rsidR="00E76F14" w:rsidRPr="008B2E01">
        <w:rPr>
          <w:b/>
          <w:bCs/>
        </w:rPr>
        <w:t xml:space="preserve"> drafting effective messaging</w:t>
      </w:r>
      <w:r w:rsidRPr="008B2E01">
        <w:rPr>
          <w:b/>
          <w:bCs/>
        </w:rPr>
        <w:t>:</w:t>
      </w:r>
    </w:p>
    <w:p w14:paraId="35529A4E" w14:textId="0836D2BE" w:rsidR="007040AD" w:rsidRPr="008B2E01" w:rsidRDefault="00E76F14" w:rsidP="008B2E01">
      <w:pPr>
        <w:pStyle w:val="ListParagraph"/>
        <w:numPr>
          <w:ilvl w:val="0"/>
          <w:numId w:val="23"/>
        </w:numPr>
      </w:pPr>
      <w:r w:rsidRPr="008B2E01">
        <w:rPr>
          <w:b/>
          <w:bCs/>
        </w:rPr>
        <w:t xml:space="preserve">Value </w:t>
      </w:r>
      <w:proofErr w:type="gramStart"/>
      <w:r w:rsidRPr="008B2E01">
        <w:rPr>
          <w:b/>
          <w:bCs/>
        </w:rPr>
        <w:t>connect</w:t>
      </w:r>
      <w:proofErr w:type="gramEnd"/>
      <w:r w:rsidR="00917ED5">
        <w:rPr>
          <w:b/>
          <w:bCs/>
        </w:rPr>
        <w:t>.</w:t>
      </w:r>
      <w:r w:rsidRPr="008B2E01">
        <w:t xml:space="preserve"> Show that you understand the </w:t>
      </w:r>
      <w:r w:rsidR="007040AD" w:rsidRPr="008B2E01">
        <w:t>stakeholder</w:t>
      </w:r>
      <w:r w:rsidRPr="008B2E01">
        <w:t xml:space="preserve"> value at hand. Take it seriously. For example, if your families hear a rumor about a nonexistent </w:t>
      </w:r>
      <w:r w:rsidR="007040AD" w:rsidRPr="008B2E01">
        <w:t>issue</w:t>
      </w:r>
      <w:r w:rsidRPr="008B2E01">
        <w:t>, start by appreciating the larger value at play</w:t>
      </w:r>
      <w:r w:rsidR="00917ED5">
        <w:t>:</w:t>
      </w:r>
      <w:r w:rsidRPr="008B2E01">
        <w:t xml:space="preserve"> “Your child’s safety is our number one priority.”</w:t>
      </w:r>
    </w:p>
    <w:p w14:paraId="591FBD4A" w14:textId="382724F1" w:rsidR="007040AD" w:rsidRPr="008B2E01" w:rsidRDefault="00E76F14" w:rsidP="008B2E01">
      <w:pPr>
        <w:pStyle w:val="ListParagraph"/>
        <w:numPr>
          <w:ilvl w:val="0"/>
          <w:numId w:val="23"/>
        </w:numPr>
      </w:pPr>
      <w:r w:rsidRPr="008B2E01">
        <w:rPr>
          <w:b/>
          <w:bCs/>
        </w:rPr>
        <w:t>Tell what you know, what you don’t know</w:t>
      </w:r>
      <w:r w:rsidR="008B2E01">
        <w:rPr>
          <w:b/>
          <w:bCs/>
        </w:rPr>
        <w:t>,</w:t>
      </w:r>
      <w:r w:rsidRPr="008B2E01">
        <w:rPr>
          <w:b/>
          <w:bCs/>
        </w:rPr>
        <w:t xml:space="preserve"> and what you are doing to fix the problem.</w:t>
      </w:r>
      <w:r w:rsidRPr="008B2E01">
        <w:t xml:space="preserve"> Your job is not to provide the right answers. You won’t be able to be “right” when facts are still coming in. Your job is to be honest. </w:t>
      </w:r>
    </w:p>
    <w:p w14:paraId="6EA81CE9" w14:textId="62C403C5" w:rsidR="007040AD" w:rsidRPr="008B2E01" w:rsidRDefault="00E76F14" w:rsidP="008B2E01">
      <w:pPr>
        <w:pStyle w:val="ListParagraph"/>
        <w:numPr>
          <w:ilvl w:val="0"/>
          <w:numId w:val="23"/>
        </w:numPr>
      </w:pPr>
      <w:r w:rsidRPr="008B2E01">
        <w:rPr>
          <w:b/>
          <w:bCs/>
        </w:rPr>
        <w:t>What you know needs to include facts</w:t>
      </w:r>
      <w:r w:rsidRPr="008B2E01">
        <w:t xml:space="preserve"> you have learned that are relevant to the </w:t>
      </w:r>
      <w:r w:rsidR="007040AD" w:rsidRPr="008B2E01">
        <w:t>stakeholder</w:t>
      </w:r>
      <w:r w:rsidR="00917ED5">
        <w:t>. This includes</w:t>
      </w:r>
      <w:r w:rsidRPr="008B2E01">
        <w:t xml:space="preserve"> historical facts and context that will matter to the audience and facts about your own actions/communications about the crisis. </w:t>
      </w:r>
    </w:p>
    <w:p w14:paraId="6481407E" w14:textId="678CC2E5" w:rsidR="007040AD" w:rsidRPr="008B2E01" w:rsidRDefault="00E76F14" w:rsidP="008B2E01">
      <w:pPr>
        <w:pStyle w:val="ListParagraph"/>
        <w:numPr>
          <w:ilvl w:val="0"/>
          <w:numId w:val="23"/>
        </w:numPr>
      </w:pPr>
      <w:r w:rsidRPr="008B2E01">
        <w:rPr>
          <w:b/>
          <w:bCs/>
        </w:rPr>
        <w:t>If there is a lot of bad news, put it all out at once.</w:t>
      </w:r>
      <w:r w:rsidRPr="008B2E01">
        <w:t xml:space="preserve"> Bad news is worse when it trickles out. Draft </w:t>
      </w:r>
      <w:r w:rsidR="00917ED5">
        <w:t>it</w:t>
      </w:r>
      <w:r w:rsidRPr="008B2E01">
        <w:t xml:space="preserve"> </w:t>
      </w:r>
      <w:r w:rsidR="00917ED5">
        <w:t>based on</w:t>
      </w:r>
      <w:r w:rsidRPr="008B2E01">
        <w:t xml:space="preserve"> what a parent prioritizes, such as imminent </w:t>
      </w:r>
      <w:r w:rsidR="007040AD" w:rsidRPr="008B2E01">
        <w:t>action</w:t>
      </w:r>
      <w:r w:rsidRPr="008B2E01">
        <w:t xml:space="preserve"> first, future </w:t>
      </w:r>
      <w:r w:rsidR="007040AD" w:rsidRPr="008B2E01">
        <w:t>action</w:t>
      </w:r>
      <w:r w:rsidRPr="008B2E01">
        <w:t xml:space="preserve"> second. </w:t>
      </w:r>
    </w:p>
    <w:p w14:paraId="7552297B" w14:textId="42C72651" w:rsidR="007040AD" w:rsidRPr="008B2E01" w:rsidRDefault="00E76F14" w:rsidP="008B2E01">
      <w:pPr>
        <w:pStyle w:val="ListParagraph"/>
        <w:numPr>
          <w:ilvl w:val="0"/>
          <w:numId w:val="23"/>
        </w:numPr>
      </w:pPr>
      <w:r w:rsidRPr="008B2E01">
        <w:rPr>
          <w:b/>
          <w:bCs/>
        </w:rPr>
        <w:t>Keep messaging brief.</w:t>
      </w:r>
      <w:r w:rsidRPr="008B2E01">
        <w:t xml:space="preserve"> Lengthy messages can inadvertently appear defensive. Using too many words communicates that you are concerned, which will lead your audience to be even more concerned</w:t>
      </w:r>
      <w:r w:rsidR="00917ED5">
        <w:t>,</w:t>
      </w:r>
      <w:r w:rsidRPr="008B2E01">
        <w:t xml:space="preserve"> and </w:t>
      </w:r>
      <w:r w:rsidR="00917ED5">
        <w:t>may</w:t>
      </w:r>
      <w:r w:rsidRPr="008B2E01">
        <w:t xml:space="preserve"> inadvertently communicate guilt. Make </w:t>
      </w:r>
      <w:r w:rsidR="00917ED5">
        <w:t>it</w:t>
      </w:r>
      <w:r w:rsidRPr="008B2E01">
        <w:t xml:space="preserve"> just long enough to stand on its own days later without backtracking or clarification. </w:t>
      </w:r>
    </w:p>
    <w:p w14:paraId="5EBB67B1" w14:textId="120D0C2C" w:rsidR="007040AD" w:rsidRPr="008B2E01" w:rsidRDefault="00E76F14" w:rsidP="008B2E01">
      <w:pPr>
        <w:pStyle w:val="ListParagraph"/>
        <w:numPr>
          <w:ilvl w:val="0"/>
          <w:numId w:val="23"/>
        </w:numPr>
      </w:pPr>
      <w:r w:rsidRPr="008B2E01">
        <w:rPr>
          <w:b/>
          <w:bCs/>
        </w:rPr>
        <w:t>Define any jargon</w:t>
      </w:r>
      <w:r w:rsidRPr="008B2E01">
        <w:t xml:space="preserve"> (e.g. “programs,” acronyms) in </w:t>
      </w:r>
      <w:r w:rsidR="00917ED5">
        <w:t>plain</w:t>
      </w:r>
      <w:r w:rsidRPr="008B2E01">
        <w:t xml:space="preserve"> </w:t>
      </w:r>
      <w:r w:rsidR="00917ED5">
        <w:t>language</w:t>
      </w:r>
      <w:r w:rsidRPr="008B2E01">
        <w:t xml:space="preserve">. This is not the time to unnecessarily confuse your </w:t>
      </w:r>
      <w:r w:rsidR="007040AD" w:rsidRPr="008B2E01">
        <w:t>stakeholders</w:t>
      </w:r>
      <w:r w:rsidRPr="008B2E01">
        <w:t xml:space="preserve">. </w:t>
      </w:r>
    </w:p>
    <w:p w14:paraId="6196E82F" w14:textId="77777777" w:rsidR="007040AD" w:rsidRPr="007040AD" w:rsidRDefault="007040AD" w:rsidP="008C4B82">
      <w:pPr>
        <w:autoSpaceDE w:val="0"/>
        <w:autoSpaceDN w:val="0"/>
        <w:adjustRightInd w:val="0"/>
        <w:rPr>
          <w:rFonts w:cstheme="minorHAnsi"/>
        </w:rPr>
      </w:pPr>
    </w:p>
    <w:p w14:paraId="308207B6" w14:textId="689D1331" w:rsidR="00E76F14" w:rsidRPr="00917ED5" w:rsidRDefault="00917ED5" w:rsidP="008C4B82">
      <w:pPr>
        <w:autoSpaceDE w:val="0"/>
        <w:autoSpaceDN w:val="0"/>
        <w:adjustRightInd w:val="0"/>
        <w:rPr>
          <w:rFonts w:cstheme="minorHAnsi"/>
          <w:b/>
          <w:bCs/>
        </w:rPr>
      </w:pPr>
      <w:r>
        <w:rPr>
          <w:rFonts w:cstheme="minorHAnsi"/>
          <w:b/>
          <w:bCs/>
        </w:rPr>
        <w:t>Helpful sentence starters for writing messages</w:t>
      </w:r>
      <w:r w:rsidR="00E76F14" w:rsidRPr="00917ED5">
        <w:rPr>
          <w:rFonts w:cstheme="minorHAnsi"/>
          <w:b/>
          <w:bCs/>
        </w:rPr>
        <w:t xml:space="preserve">: </w:t>
      </w:r>
    </w:p>
    <w:p w14:paraId="076E989A" w14:textId="7CB67767" w:rsidR="00E76F14" w:rsidRPr="007040AD" w:rsidRDefault="00E76F14" w:rsidP="008B2E01">
      <w:pPr>
        <w:pStyle w:val="ListParagraph"/>
        <w:numPr>
          <w:ilvl w:val="0"/>
          <w:numId w:val="27"/>
        </w:numPr>
      </w:pPr>
      <w:r w:rsidRPr="007040AD">
        <w:t xml:space="preserve">Our </w:t>
      </w:r>
      <w:proofErr w:type="gramStart"/>
      <w:r w:rsidRPr="007040AD">
        <w:t>first priority</w:t>
      </w:r>
      <w:proofErr w:type="gramEnd"/>
      <w:r w:rsidRPr="007040AD">
        <w:t xml:space="preserve"> is</w:t>
      </w:r>
      <w:r w:rsidR="00917ED5">
        <w:t xml:space="preserve"> … </w:t>
      </w:r>
    </w:p>
    <w:p w14:paraId="38E10A5D" w14:textId="48CD8D2E" w:rsidR="00E76F14" w:rsidRPr="007040AD" w:rsidRDefault="00E76F14" w:rsidP="008B2E01">
      <w:pPr>
        <w:pStyle w:val="ListParagraph"/>
        <w:numPr>
          <w:ilvl w:val="0"/>
          <w:numId w:val="27"/>
        </w:numPr>
      </w:pPr>
      <w:r w:rsidRPr="007040AD">
        <w:t xml:space="preserve">The best information we have </w:t>
      </w:r>
      <w:proofErr w:type="gramStart"/>
      <w:r w:rsidRPr="007040AD">
        <w:t>at this time</w:t>
      </w:r>
      <w:proofErr w:type="gramEnd"/>
      <w:r w:rsidRPr="007040AD">
        <w:t xml:space="preserve"> is </w:t>
      </w:r>
      <w:r w:rsidR="00917ED5">
        <w:t>…</w:t>
      </w:r>
    </w:p>
    <w:p w14:paraId="2CCC38B6" w14:textId="0BE47E3E" w:rsidR="00E76F14" w:rsidRPr="007040AD" w:rsidRDefault="00E76F14" w:rsidP="008B2E01">
      <w:pPr>
        <w:pStyle w:val="ListParagraph"/>
        <w:numPr>
          <w:ilvl w:val="0"/>
          <w:numId w:val="27"/>
        </w:numPr>
      </w:pPr>
      <w:r w:rsidRPr="007040AD">
        <w:t>Nothing matters more to us than</w:t>
      </w:r>
      <w:r w:rsidR="00917ED5">
        <w:t xml:space="preserve"> … </w:t>
      </w:r>
      <w:r w:rsidRPr="007040AD">
        <w:t xml:space="preserve"> </w:t>
      </w:r>
    </w:p>
    <w:p w14:paraId="31A85651" w14:textId="238D14ED" w:rsidR="00E76F14" w:rsidRPr="007040AD" w:rsidRDefault="00E76F14" w:rsidP="008B2E01">
      <w:pPr>
        <w:pStyle w:val="ListParagraph"/>
        <w:numPr>
          <w:ilvl w:val="0"/>
          <w:numId w:val="27"/>
        </w:numPr>
      </w:pPr>
      <w:r w:rsidRPr="007040AD">
        <w:t>We treat each child as if they were our own</w:t>
      </w:r>
      <w:r w:rsidR="00917ED5">
        <w:t xml:space="preserve"> …</w:t>
      </w:r>
    </w:p>
    <w:p w14:paraId="2FA1ABC3" w14:textId="662F586E" w:rsidR="007040AD" w:rsidRPr="007040AD" w:rsidRDefault="00E76F14" w:rsidP="008B2E01">
      <w:pPr>
        <w:pStyle w:val="ListParagraph"/>
        <w:numPr>
          <w:ilvl w:val="0"/>
          <w:numId w:val="27"/>
        </w:numPr>
      </w:pPr>
      <w:r w:rsidRPr="007040AD">
        <w:t>We will keep you updated as we get more information</w:t>
      </w:r>
      <w:r w:rsidR="00917ED5">
        <w:t xml:space="preserve"> …</w:t>
      </w:r>
    </w:p>
    <w:p w14:paraId="12F5E455" w14:textId="3D4A31A4" w:rsidR="00E76F14" w:rsidRPr="007040AD" w:rsidRDefault="00E76F14" w:rsidP="008B2E01">
      <w:pPr>
        <w:pStyle w:val="ListParagraph"/>
        <w:numPr>
          <w:ilvl w:val="0"/>
          <w:numId w:val="27"/>
        </w:numPr>
      </w:pPr>
      <w:r w:rsidRPr="007040AD">
        <w:t>As always, we strive to keep you informed</w:t>
      </w:r>
      <w:r w:rsidR="00917ED5">
        <w:t xml:space="preserve"> … </w:t>
      </w:r>
      <w:r w:rsidRPr="007040AD">
        <w:t xml:space="preserve"> </w:t>
      </w:r>
    </w:p>
    <w:p w14:paraId="20A6CE56" w14:textId="5511E3E8" w:rsidR="00E76F14" w:rsidRPr="007040AD" w:rsidRDefault="00E76F14" w:rsidP="008C4B82">
      <w:pPr>
        <w:rPr>
          <w:rFonts w:cstheme="minorHAnsi"/>
          <w:b/>
          <w:bCs/>
        </w:rPr>
      </w:pPr>
    </w:p>
    <w:p w14:paraId="7D99ECB4" w14:textId="22FAB5BF" w:rsidR="000046A3" w:rsidRPr="00482147" w:rsidRDefault="00482147" w:rsidP="00B15044">
      <w:pPr>
        <w:pStyle w:val="Heading3"/>
      </w:pPr>
      <w:r w:rsidRPr="00482147">
        <w:t>Step 4: Follow Up</w:t>
      </w:r>
    </w:p>
    <w:p w14:paraId="209EA0F5" w14:textId="77777777" w:rsidR="002A6F30" w:rsidRDefault="002A6F30" w:rsidP="008B2E01"/>
    <w:p w14:paraId="55A9FF5F" w14:textId="2D04B0B8" w:rsidR="00917ED5" w:rsidRPr="00917ED5" w:rsidRDefault="00917ED5" w:rsidP="00917ED5">
      <w:pPr>
        <w:rPr>
          <w:b/>
          <w:bCs/>
          <w:sz w:val="30"/>
          <w:szCs w:val="30"/>
        </w:rPr>
      </w:pPr>
      <w:r w:rsidRPr="00E76F14">
        <w:t xml:space="preserve">The follow-up stage is another opportunity to regain trust with target </w:t>
      </w:r>
      <w:r>
        <w:t>stakeholders</w:t>
      </w:r>
      <w:r w:rsidRPr="00E76F14">
        <w:t xml:space="preserve"> by demonstrating your </w:t>
      </w:r>
      <w:r>
        <w:t>district’s</w:t>
      </w:r>
      <w:r w:rsidRPr="00E76F14">
        <w:t xml:space="preserve"> integrity and proving that you did what you said you would do.</w:t>
      </w:r>
      <w:r>
        <w:rPr>
          <w:b/>
          <w:bCs/>
          <w:sz w:val="30"/>
          <w:szCs w:val="30"/>
        </w:rPr>
        <w:t xml:space="preserve"> </w:t>
      </w:r>
      <w:r w:rsidRPr="000046A3">
        <w:t xml:space="preserve">In ideal situations, your original outgoing message will stand for itself. A follow up is needed if you introduced an action, the outcome of which your average audience member will reasonably want to know. </w:t>
      </w:r>
    </w:p>
    <w:p w14:paraId="00FC8053" w14:textId="77777777" w:rsidR="00917ED5" w:rsidRDefault="00917ED5" w:rsidP="00917ED5"/>
    <w:p w14:paraId="53453DFA" w14:textId="2AA1BFF7" w:rsidR="00917ED5" w:rsidRPr="00E54A4E" w:rsidRDefault="00917ED5" w:rsidP="00917ED5">
      <w:pPr>
        <w:rPr>
          <w:b/>
          <w:bCs/>
        </w:rPr>
      </w:pPr>
      <w:r w:rsidRPr="00E54A4E">
        <w:rPr>
          <w:b/>
          <w:bCs/>
        </w:rPr>
        <w:t>Include the following in a brief</w:t>
      </w:r>
      <w:r w:rsidR="00E76F14" w:rsidRPr="00E54A4E">
        <w:rPr>
          <w:b/>
          <w:bCs/>
        </w:rPr>
        <w:t xml:space="preserve"> follow-up communication to each </w:t>
      </w:r>
      <w:r w:rsidR="000046A3" w:rsidRPr="00E54A4E">
        <w:rPr>
          <w:b/>
          <w:bCs/>
        </w:rPr>
        <w:t>stakeholder</w:t>
      </w:r>
      <w:r w:rsidRPr="00E54A4E">
        <w:rPr>
          <w:b/>
          <w:bCs/>
        </w:rPr>
        <w:t>:</w:t>
      </w:r>
    </w:p>
    <w:p w14:paraId="79C0F6E3" w14:textId="77777777" w:rsidR="00917ED5" w:rsidRDefault="00E76F14" w:rsidP="00917ED5">
      <w:pPr>
        <w:pStyle w:val="ListParagraph"/>
        <w:numPr>
          <w:ilvl w:val="0"/>
          <w:numId w:val="37"/>
        </w:numPr>
      </w:pPr>
      <w:r w:rsidRPr="00E76F14">
        <w:t>Close the loop. Reveal the outcome of actions taken and progress</w:t>
      </w:r>
      <w:r w:rsidR="000046A3">
        <w:t xml:space="preserve"> </w:t>
      </w:r>
      <w:r w:rsidRPr="00E76F14">
        <w:t xml:space="preserve">and continue to do so until the situation is fully resolved. </w:t>
      </w:r>
    </w:p>
    <w:p w14:paraId="43FEEC5F" w14:textId="24340A5E" w:rsidR="008B2E01" w:rsidRPr="000046A3" w:rsidRDefault="00E76F14" w:rsidP="008B2E01">
      <w:pPr>
        <w:pStyle w:val="ListParagraph"/>
        <w:numPr>
          <w:ilvl w:val="0"/>
          <w:numId w:val="37"/>
        </w:numPr>
      </w:pPr>
      <w:r w:rsidRPr="000046A3">
        <w:t>When new facts are uncovered, send out another follow-up message</w:t>
      </w:r>
    </w:p>
    <w:sectPr w:rsidR="008B2E01" w:rsidRPr="000046A3" w:rsidSect="005A706D">
      <w:pgSz w:w="12240" w:h="15840" w:code="1"/>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932C95" w16cex:dateUtc="2020-04-01T22:04:12.598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ievitOT-Regular">
    <w:altName w:val="Calibri"/>
    <w:panose1 w:val="00000000000000000000"/>
    <w:charset w:val="00"/>
    <w:family w:val="swiss"/>
    <w:notTrueType/>
    <w:pitch w:val="default"/>
    <w:sig w:usb0="00000003" w:usb1="00000000" w:usb2="00000000" w:usb3="00000000" w:csb0="00000001" w:csb1="00000000"/>
  </w:font>
  <w:font w:name="KievitOT-ExtraBold">
    <w:altName w:val="Calibri"/>
    <w:panose1 w:val="00000000000000000000"/>
    <w:charset w:val="00"/>
    <w:family w:val="swiss"/>
    <w:notTrueType/>
    <w:pitch w:val="default"/>
    <w:sig w:usb0="00000003" w:usb1="00000000" w:usb2="00000000" w:usb3="00000000" w:csb0="00000001" w:csb1="00000000"/>
  </w:font>
  <w:font w:name="KievitOT-Black">
    <w:altName w:val="Calibri"/>
    <w:panose1 w:val="00000000000000000000"/>
    <w:charset w:val="00"/>
    <w:family w:val="swiss"/>
    <w:notTrueType/>
    <w:pitch w:val="default"/>
    <w:sig w:usb0="00000003" w:usb1="00000000" w:usb2="00000000" w:usb3="00000000" w:csb0="00000001" w:csb1="00000000"/>
  </w:font>
  <w:font w:name="KievitOT-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B58275"/>
    <w:multiLevelType w:val="hybridMultilevel"/>
    <w:tmpl w:val="C5AA945A"/>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52ABC"/>
    <w:multiLevelType w:val="hybridMultilevel"/>
    <w:tmpl w:val="4850A9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227D74"/>
    <w:multiLevelType w:val="hybridMultilevel"/>
    <w:tmpl w:val="51F4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214C0"/>
    <w:multiLevelType w:val="hybridMultilevel"/>
    <w:tmpl w:val="58AA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23C3"/>
    <w:multiLevelType w:val="hybridMultilevel"/>
    <w:tmpl w:val="6B2E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8053F"/>
    <w:multiLevelType w:val="hybridMultilevel"/>
    <w:tmpl w:val="F8A6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043DB"/>
    <w:multiLevelType w:val="hybridMultilevel"/>
    <w:tmpl w:val="B9966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E7851"/>
    <w:multiLevelType w:val="hybridMultilevel"/>
    <w:tmpl w:val="F5B8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01BBA"/>
    <w:multiLevelType w:val="hybridMultilevel"/>
    <w:tmpl w:val="E9F6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1460C"/>
    <w:multiLevelType w:val="hybridMultilevel"/>
    <w:tmpl w:val="1736C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D34079"/>
    <w:multiLevelType w:val="hybridMultilevel"/>
    <w:tmpl w:val="602C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B18A3"/>
    <w:multiLevelType w:val="hybridMultilevel"/>
    <w:tmpl w:val="7B24B072"/>
    <w:lvl w:ilvl="0" w:tplc="4DA8AB7E">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04090001">
      <w:start w:val="1"/>
      <w:numFmt w:val="bullet"/>
      <w:lvlText w:val=""/>
      <w:lvlJc w:val="left"/>
      <w:rPr>
        <w:rFonts w:ascii="Symbol" w:hAnsi="Symbol" w:hint="default"/>
      </w:rPr>
    </w:lvl>
    <w:lvl w:ilvl="4" w:tplc="FFFFFFFF">
      <w:numFmt w:val="decimal"/>
      <w:lvlText w:val=""/>
      <w:lvlJc w:val="left"/>
    </w:lvl>
    <w:lvl w:ilvl="5" w:tplc="04090001">
      <w:start w:val="1"/>
      <w:numFmt w:val="bullet"/>
      <w:lvlText w:val=""/>
      <w:lvlJc w:val="left"/>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26E1747"/>
    <w:multiLevelType w:val="hybridMultilevel"/>
    <w:tmpl w:val="774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E59A3"/>
    <w:multiLevelType w:val="hybridMultilevel"/>
    <w:tmpl w:val="2184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77A6B"/>
    <w:multiLevelType w:val="hybridMultilevel"/>
    <w:tmpl w:val="61EC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E4330"/>
    <w:multiLevelType w:val="hybridMultilevel"/>
    <w:tmpl w:val="98DCC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B227D"/>
    <w:multiLevelType w:val="hybridMultilevel"/>
    <w:tmpl w:val="BEFA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0348C"/>
    <w:multiLevelType w:val="hybridMultilevel"/>
    <w:tmpl w:val="1E6C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64128"/>
    <w:multiLevelType w:val="hybridMultilevel"/>
    <w:tmpl w:val="95CE85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905A97"/>
    <w:multiLevelType w:val="hybridMultilevel"/>
    <w:tmpl w:val="211A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65A1B"/>
    <w:multiLevelType w:val="hybridMultilevel"/>
    <w:tmpl w:val="3258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E7B56"/>
    <w:multiLevelType w:val="hybridMultilevel"/>
    <w:tmpl w:val="C772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F29E1"/>
    <w:multiLevelType w:val="hybridMultilevel"/>
    <w:tmpl w:val="AF8AD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8E3F79"/>
    <w:multiLevelType w:val="hybridMultilevel"/>
    <w:tmpl w:val="A710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F61AE"/>
    <w:multiLevelType w:val="hybridMultilevel"/>
    <w:tmpl w:val="3A64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96C95"/>
    <w:multiLevelType w:val="hybridMultilevel"/>
    <w:tmpl w:val="DF4C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C3547"/>
    <w:multiLevelType w:val="hybridMultilevel"/>
    <w:tmpl w:val="583E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C2562"/>
    <w:multiLevelType w:val="hybridMultilevel"/>
    <w:tmpl w:val="B5AAC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17BFB"/>
    <w:multiLevelType w:val="hybridMultilevel"/>
    <w:tmpl w:val="292C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10778"/>
    <w:multiLevelType w:val="hybridMultilevel"/>
    <w:tmpl w:val="76FC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F1A53"/>
    <w:multiLevelType w:val="hybridMultilevel"/>
    <w:tmpl w:val="51FC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5508AF"/>
    <w:multiLevelType w:val="hybridMultilevel"/>
    <w:tmpl w:val="82D8FCF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69916DD"/>
    <w:multiLevelType w:val="hybridMultilevel"/>
    <w:tmpl w:val="C6EC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60C4E"/>
    <w:multiLevelType w:val="hybridMultilevel"/>
    <w:tmpl w:val="9F18D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2233A6"/>
    <w:multiLevelType w:val="hybridMultilevel"/>
    <w:tmpl w:val="3166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CB0C9E"/>
    <w:multiLevelType w:val="hybridMultilevel"/>
    <w:tmpl w:val="8A90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F2485F"/>
    <w:multiLevelType w:val="hybridMultilevel"/>
    <w:tmpl w:val="54E2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1"/>
  </w:num>
  <w:num w:numId="4">
    <w:abstractNumId w:val="18"/>
  </w:num>
  <w:num w:numId="5">
    <w:abstractNumId w:val="32"/>
  </w:num>
  <w:num w:numId="6">
    <w:abstractNumId w:val="12"/>
  </w:num>
  <w:num w:numId="7">
    <w:abstractNumId w:val="33"/>
  </w:num>
  <w:num w:numId="8">
    <w:abstractNumId w:val="3"/>
  </w:num>
  <w:num w:numId="9">
    <w:abstractNumId w:val="24"/>
  </w:num>
  <w:num w:numId="10">
    <w:abstractNumId w:val="15"/>
  </w:num>
  <w:num w:numId="11">
    <w:abstractNumId w:val="26"/>
  </w:num>
  <w:num w:numId="12">
    <w:abstractNumId w:val="8"/>
  </w:num>
  <w:num w:numId="13">
    <w:abstractNumId w:val="2"/>
  </w:num>
  <w:num w:numId="14">
    <w:abstractNumId w:val="10"/>
  </w:num>
  <w:num w:numId="15">
    <w:abstractNumId w:val="29"/>
  </w:num>
  <w:num w:numId="16">
    <w:abstractNumId w:val="13"/>
  </w:num>
  <w:num w:numId="17">
    <w:abstractNumId w:val="1"/>
  </w:num>
  <w:num w:numId="18">
    <w:abstractNumId w:val="21"/>
  </w:num>
  <w:num w:numId="19">
    <w:abstractNumId w:val="36"/>
  </w:num>
  <w:num w:numId="20">
    <w:abstractNumId w:val="25"/>
  </w:num>
  <w:num w:numId="21">
    <w:abstractNumId w:val="16"/>
  </w:num>
  <w:num w:numId="22">
    <w:abstractNumId w:val="6"/>
  </w:num>
  <w:num w:numId="23">
    <w:abstractNumId w:val="27"/>
  </w:num>
  <w:num w:numId="24">
    <w:abstractNumId w:val="9"/>
  </w:num>
  <w:num w:numId="25">
    <w:abstractNumId w:val="28"/>
  </w:num>
  <w:num w:numId="26">
    <w:abstractNumId w:val="22"/>
  </w:num>
  <w:num w:numId="27">
    <w:abstractNumId w:val="30"/>
  </w:num>
  <w:num w:numId="28">
    <w:abstractNumId w:val="4"/>
  </w:num>
  <w:num w:numId="29">
    <w:abstractNumId w:val="5"/>
  </w:num>
  <w:num w:numId="30">
    <w:abstractNumId w:val="7"/>
  </w:num>
  <w:num w:numId="31">
    <w:abstractNumId w:val="17"/>
  </w:num>
  <w:num w:numId="32">
    <w:abstractNumId w:val="34"/>
  </w:num>
  <w:num w:numId="33">
    <w:abstractNumId w:val="23"/>
  </w:num>
  <w:num w:numId="34">
    <w:abstractNumId w:val="20"/>
  </w:num>
  <w:num w:numId="35">
    <w:abstractNumId w:val="19"/>
  </w:num>
  <w:num w:numId="36">
    <w:abstractNumId w:val="14"/>
  </w:num>
  <w:num w:numId="37">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22"/>
    <w:rsid w:val="000046A3"/>
    <w:rsid w:val="0003173E"/>
    <w:rsid w:val="000658C6"/>
    <w:rsid w:val="000A2BE4"/>
    <w:rsid w:val="000B793C"/>
    <w:rsid w:val="000C1D69"/>
    <w:rsid w:val="00150995"/>
    <w:rsid w:val="001534D0"/>
    <w:rsid w:val="00153A62"/>
    <w:rsid w:val="001E2204"/>
    <w:rsid w:val="001E700C"/>
    <w:rsid w:val="001F0E51"/>
    <w:rsid w:val="00205722"/>
    <w:rsid w:val="00220422"/>
    <w:rsid w:val="002207B9"/>
    <w:rsid w:val="002311D0"/>
    <w:rsid w:val="002352C1"/>
    <w:rsid w:val="0026267F"/>
    <w:rsid w:val="00267329"/>
    <w:rsid w:val="002866B0"/>
    <w:rsid w:val="002A3E7B"/>
    <w:rsid w:val="002A6F30"/>
    <w:rsid w:val="00330095"/>
    <w:rsid w:val="00337C94"/>
    <w:rsid w:val="00352FE0"/>
    <w:rsid w:val="0039059F"/>
    <w:rsid w:val="003A01F6"/>
    <w:rsid w:val="003B597E"/>
    <w:rsid w:val="003D2F39"/>
    <w:rsid w:val="004132F1"/>
    <w:rsid w:val="004312B2"/>
    <w:rsid w:val="00445848"/>
    <w:rsid w:val="00451252"/>
    <w:rsid w:val="00482147"/>
    <w:rsid w:val="00492875"/>
    <w:rsid w:val="004A7CED"/>
    <w:rsid w:val="004C39C8"/>
    <w:rsid w:val="004F1B1F"/>
    <w:rsid w:val="004F5D7C"/>
    <w:rsid w:val="00504767"/>
    <w:rsid w:val="00505011"/>
    <w:rsid w:val="00513B98"/>
    <w:rsid w:val="005220D3"/>
    <w:rsid w:val="005543D4"/>
    <w:rsid w:val="005645E6"/>
    <w:rsid w:val="005830FB"/>
    <w:rsid w:val="00597F8F"/>
    <w:rsid w:val="005A706D"/>
    <w:rsid w:val="005C1009"/>
    <w:rsid w:val="00637018"/>
    <w:rsid w:val="006D2922"/>
    <w:rsid w:val="006E3032"/>
    <w:rsid w:val="007040AD"/>
    <w:rsid w:val="00706D5A"/>
    <w:rsid w:val="00715E0D"/>
    <w:rsid w:val="00796C03"/>
    <w:rsid w:val="00834F1C"/>
    <w:rsid w:val="00853B07"/>
    <w:rsid w:val="008848D8"/>
    <w:rsid w:val="0089234D"/>
    <w:rsid w:val="008A036A"/>
    <w:rsid w:val="008A3F8A"/>
    <w:rsid w:val="008A7F7E"/>
    <w:rsid w:val="008B2E01"/>
    <w:rsid w:val="008C4B82"/>
    <w:rsid w:val="008F3182"/>
    <w:rsid w:val="0090751F"/>
    <w:rsid w:val="009143CE"/>
    <w:rsid w:val="00917ED5"/>
    <w:rsid w:val="009561DF"/>
    <w:rsid w:val="009A376B"/>
    <w:rsid w:val="009D68F7"/>
    <w:rsid w:val="00A101B5"/>
    <w:rsid w:val="00A119D9"/>
    <w:rsid w:val="00A129C0"/>
    <w:rsid w:val="00A162F5"/>
    <w:rsid w:val="00A40DDB"/>
    <w:rsid w:val="00A70065"/>
    <w:rsid w:val="00A94885"/>
    <w:rsid w:val="00AA7BC8"/>
    <w:rsid w:val="00AC0555"/>
    <w:rsid w:val="00AD58AD"/>
    <w:rsid w:val="00AD6007"/>
    <w:rsid w:val="00B15044"/>
    <w:rsid w:val="00B45475"/>
    <w:rsid w:val="00B72EA9"/>
    <w:rsid w:val="00B8169F"/>
    <w:rsid w:val="00BB056B"/>
    <w:rsid w:val="00BF332E"/>
    <w:rsid w:val="00C25F55"/>
    <w:rsid w:val="00C96F42"/>
    <w:rsid w:val="00CA721E"/>
    <w:rsid w:val="00CC73B7"/>
    <w:rsid w:val="00CD57F4"/>
    <w:rsid w:val="00D049A9"/>
    <w:rsid w:val="00D45BE1"/>
    <w:rsid w:val="00D51CCA"/>
    <w:rsid w:val="00D83619"/>
    <w:rsid w:val="00DF73C1"/>
    <w:rsid w:val="00E21E04"/>
    <w:rsid w:val="00E54A4E"/>
    <w:rsid w:val="00E626C2"/>
    <w:rsid w:val="00E7314F"/>
    <w:rsid w:val="00E76F14"/>
    <w:rsid w:val="00E87BDF"/>
    <w:rsid w:val="00E959EB"/>
    <w:rsid w:val="00EA4445"/>
    <w:rsid w:val="00EE17DE"/>
    <w:rsid w:val="00EE1AEF"/>
    <w:rsid w:val="00EE3BB5"/>
    <w:rsid w:val="00F024AA"/>
    <w:rsid w:val="00F607D0"/>
    <w:rsid w:val="00F62743"/>
    <w:rsid w:val="00F67C02"/>
    <w:rsid w:val="00F82E8E"/>
    <w:rsid w:val="00F84E66"/>
    <w:rsid w:val="00F8676C"/>
    <w:rsid w:val="00F92BBA"/>
    <w:rsid w:val="00FB0B36"/>
    <w:rsid w:val="00FB5AEA"/>
    <w:rsid w:val="00FE3207"/>
    <w:rsid w:val="00FE37FD"/>
    <w:rsid w:val="290706C2"/>
    <w:rsid w:val="2A5A9536"/>
    <w:rsid w:val="3B862489"/>
    <w:rsid w:val="4C03ED31"/>
    <w:rsid w:val="6C078B1A"/>
    <w:rsid w:val="73B7C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3127"/>
  <w15:chartTrackingRefBased/>
  <w15:docId w15:val="{C03C9609-2F1F-43BB-9AD5-20CFD2AD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0B36"/>
    <w:pPr>
      <w:spacing w:after="0" w:line="240" w:lineRule="auto"/>
    </w:pPr>
  </w:style>
  <w:style w:type="paragraph" w:styleId="Heading1">
    <w:name w:val="heading 1"/>
    <w:basedOn w:val="Normal"/>
    <w:next w:val="Normal"/>
    <w:link w:val="Heading1Char"/>
    <w:uiPriority w:val="9"/>
    <w:qFormat/>
    <w:rsid w:val="00BF332E"/>
    <w:pPr>
      <w:keepNext/>
      <w:keepLines/>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BF332E"/>
    <w:pPr>
      <w:keepNext/>
      <w:keepLines/>
      <w:spacing w:before="40"/>
      <w:outlineLvl w:val="1"/>
    </w:pPr>
    <w:rPr>
      <w:rFonts w:ascii="Calibri" w:eastAsiaTheme="majorEastAsia" w:hAnsi="Calibri" w:cstheme="majorBidi"/>
      <w:b/>
      <w:color w:val="0D6CB9"/>
      <w:sz w:val="28"/>
      <w:szCs w:val="26"/>
    </w:rPr>
  </w:style>
  <w:style w:type="paragraph" w:styleId="Heading3">
    <w:name w:val="heading 3"/>
    <w:basedOn w:val="Normal"/>
    <w:next w:val="Normal"/>
    <w:link w:val="Heading3Char"/>
    <w:uiPriority w:val="9"/>
    <w:unhideWhenUsed/>
    <w:qFormat/>
    <w:rsid w:val="00B15044"/>
    <w:pPr>
      <w:keepNext/>
      <w:keepLines/>
      <w:spacing w:before="40"/>
      <w:outlineLvl w:val="2"/>
    </w:pPr>
    <w:rPr>
      <w:rFonts w:asciiTheme="majorHAnsi" w:eastAsiaTheme="majorEastAsia" w:hAnsiTheme="majorHAnsi" w:cstheme="majorBidi"/>
      <w:b/>
      <w:color w:val="F1603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422"/>
    <w:pPr>
      <w:autoSpaceDE w:val="0"/>
      <w:autoSpaceDN w:val="0"/>
      <w:adjustRightInd w:val="0"/>
      <w:spacing w:after="0" w:line="240" w:lineRule="auto"/>
    </w:pPr>
    <w:rPr>
      <w:rFonts w:ascii="KievitOT-Regular" w:hAnsi="KievitOT-Regular" w:cs="KievitOT-Regular"/>
      <w:color w:val="000000"/>
      <w:sz w:val="24"/>
      <w:szCs w:val="24"/>
    </w:rPr>
  </w:style>
  <w:style w:type="paragraph" w:customStyle="1" w:styleId="Pa3">
    <w:name w:val="Pa3"/>
    <w:basedOn w:val="Default"/>
    <w:next w:val="Default"/>
    <w:uiPriority w:val="99"/>
    <w:rsid w:val="00220422"/>
    <w:pPr>
      <w:spacing w:line="231" w:lineRule="atLeast"/>
    </w:pPr>
    <w:rPr>
      <w:rFonts w:cstheme="minorBidi"/>
      <w:color w:val="auto"/>
    </w:rPr>
  </w:style>
  <w:style w:type="paragraph" w:customStyle="1" w:styleId="Pa9">
    <w:name w:val="Pa9"/>
    <w:basedOn w:val="Default"/>
    <w:next w:val="Default"/>
    <w:uiPriority w:val="99"/>
    <w:rsid w:val="00220422"/>
    <w:pPr>
      <w:spacing w:line="301" w:lineRule="atLeast"/>
    </w:pPr>
    <w:rPr>
      <w:rFonts w:ascii="KievitOT-ExtraBold" w:hAnsi="KievitOT-ExtraBold" w:cstheme="minorBidi"/>
      <w:color w:val="auto"/>
    </w:rPr>
  </w:style>
  <w:style w:type="character" w:customStyle="1" w:styleId="A8">
    <w:name w:val="A8"/>
    <w:uiPriority w:val="99"/>
    <w:rsid w:val="00220422"/>
    <w:rPr>
      <w:rFonts w:cs="KievitOT-Regular"/>
      <w:color w:val="3D3934"/>
      <w:sz w:val="23"/>
      <w:szCs w:val="23"/>
    </w:rPr>
  </w:style>
  <w:style w:type="paragraph" w:customStyle="1" w:styleId="Pa1">
    <w:name w:val="Pa1"/>
    <w:basedOn w:val="Default"/>
    <w:next w:val="Default"/>
    <w:uiPriority w:val="99"/>
    <w:rsid w:val="00220422"/>
    <w:pPr>
      <w:spacing w:line="421" w:lineRule="atLeast"/>
    </w:pPr>
    <w:rPr>
      <w:rFonts w:ascii="KievitOT-Black" w:hAnsi="KievitOT-Black" w:cstheme="minorBidi"/>
      <w:color w:val="auto"/>
    </w:rPr>
  </w:style>
  <w:style w:type="paragraph" w:customStyle="1" w:styleId="Pa8">
    <w:name w:val="Pa8"/>
    <w:basedOn w:val="Default"/>
    <w:next w:val="Default"/>
    <w:uiPriority w:val="99"/>
    <w:rsid w:val="00220422"/>
    <w:pPr>
      <w:spacing w:line="231" w:lineRule="atLeast"/>
    </w:pPr>
    <w:rPr>
      <w:rFonts w:ascii="KievitOT-Black" w:hAnsi="KievitOT-Black" w:cstheme="minorBidi"/>
      <w:color w:val="auto"/>
    </w:rPr>
  </w:style>
  <w:style w:type="paragraph" w:styleId="ListParagraph">
    <w:name w:val="List Paragraph"/>
    <w:basedOn w:val="Normal"/>
    <w:uiPriority w:val="34"/>
    <w:qFormat/>
    <w:rsid w:val="00220422"/>
    <w:pPr>
      <w:ind w:left="720"/>
      <w:contextualSpacing/>
    </w:pPr>
  </w:style>
  <w:style w:type="paragraph" w:customStyle="1" w:styleId="Pa5">
    <w:name w:val="Pa5"/>
    <w:basedOn w:val="Default"/>
    <w:next w:val="Default"/>
    <w:uiPriority w:val="99"/>
    <w:rsid w:val="00220422"/>
    <w:pPr>
      <w:spacing w:line="171" w:lineRule="atLeast"/>
    </w:pPr>
    <w:rPr>
      <w:rFonts w:ascii="KievitOT-Bold" w:hAnsi="KievitOT-Bold" w:cstheme="minorBidi"/>
      <w:color w:val="auto"/>
    </w:rPr>
  </w:style>
  <w:style w:type="table" w:styleId="TableGrid">
    <w:name w:val="Table Grid"/>
    <w:basedOn w:val="TableNormal"/>
    <w:uiPriority w:val="39"/>
    <w:rsid w:val="00E73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43D4"/>
    <w:rPr>
      <w:b/>
      <w:bCs/>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853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B07"/>
    <w:rPr>
      <w:rFonts w:ascii="Segoe UI" w:hAnsi="Segoe UI" w:cs="Segoe UI"/>
      <w:sz w:val="18"/>
      <w:szCs w:val="18"/>
    </w:rPr>
  </w:style>
  <w:style w:type="character" w:customStyle="1" w:styleId="Heading1Char">
    <w:name w:val="Heading 1 Char"/>
    <w:basedOn w:val="DefaultParagraphFont"/>
    <w:link w:val="Heading1"/>
    <w:uiPriority w:val="9"/>
    <w:rsid w:val="00BF332E"/>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BF332E"/>
    <w:rPr>
      <w:rFonts w:ascii="Calibri" w:eastAsiaTheme="majorEastAsia" w:hAnsi="Calibri" w:cstheme="majorBidi"/>
      <w:b/>
      <w:color w:val="0D6CB9"/>
      <w:sz w:val="28"/>
      <w:szCs w:val="26"/>
    </w:rPr>
  </w:style>
  <w:style w:type="character" w:customStyle="1" w:styleId="Heading3Char">
    <w:name w:val="Heading 3 Char"/>
    <w:basedOn w:val="DefaultParagraphFont"/>
    <w:link w:val="Heading3"/>
    <w:uiPriority w:val="9"/>
    <w:rsid w:val="00B15044"/>
    <w:rPr>
      <w:rFonts w:asciiTheme="majorHAnsi" w:eastAsiaTheme="majorEastAsia" w:hAnsiTheme="majorHAnsi" w:cstheme="majorBidi"/>
      <w:b/>
      <w:color w:val="F16038"/>
      <w:sz w:val="24"/>
      <w:szCs w:val="24"/>
    </w:rPr>
  </w:style>
  <w:style w:type="paragraph" w:styleId="NoSpacing">
    <w:name w:val="No Spacing"/>
    <w:uiPriority w:val="1"/>
    <w:qFormat/>
    <w:rsid w:val="00D049A9"/>
    <w:pPr>
      <w:spacing w:after="0" w:line="240" w:lineRule="auto"/>
    </w:pPr>
  </w:style>
  <w:style w:type="character" w:styleId="CommentReference">
    <w:name w:val="annotation reference"/>
    <w:basedOn w:val="DefaultParagraphFont"/>
    <w:uiPriority w:val="99"/>
    <w:semiHidden/>
    <w:unhideWhenUsed/>
    <w:rsid w:val="00B45475"/>
    <w:rPr>
      <w:sz w:val="16"/>
      <w:szCs w:val="16"/>
    </w:rPr>
  </w:style>
  <w:style w:type="paragraph" w:styleId="CommentText">
    <w:name w:val="annotation text"/>
    <w:basedOn w:val="Normal"/>
    <w:link w:val="CommentTextChar"/>
    <w:uiPriority w:val="99"/>
    <w:semiHidden/>
    <w:unhideWhenUsed/>
    <w:rsid w:val="00B45475"/>
    <w:rPr>
      <w:sz w:val="20"/>
      <w:szCs w:val="20"/>
    </w:rPr>
  </w:style>
  <w:style w:type="character" w:customStyle="1" w:styleId="CommentTextChar">
    <w:name w:val="Comment Text Char"/>
    <w:basedOn w:val="DefaultParagraphFont"/>
    <w:link w:val="CommentText"/>
    <w:uiPriority w:val="99"/>
    <w:semiHidden/>
    <w:rsid w:val="00B45475"/>
    <w:rPr>
      <w:sz w:val="20"/>
      <w:szCs w:val="20"/>
    </w:rPr>
  </w:style>
  <w:style w:type="paragraph" w:styleId="CommentSubject">
    <w:name w:val="annotation subject"/>
    <w:basedOn w:val="CommentText"/>
    <w:next w:val="CommentText"/>
    <w:link w:val="CommentSubjectChar"/>
    <w:uiPriority w:val="99"/>
    <w:semiHidden/>
    <w:unhideWhenUsed/>
    <w:rsid w:val="00B45475"/>
    <w:rPr>
      <w:b/>
      <w:bCs/>
    </w:rPr>
  </w:style>
  <w:style w:type="character" w:customStyle="1" w:styleId="CommentSubjectChar">
    <w:name w:val="Comment Subject Char"/>
    <w:basedOn w:val="CommentTextChar"/>
    <w:link w:val="CommentSubject"/>
    <w:uiPriority w:val="99"/>
    <w:semiHidden/>
    <w:rsid w:val="00B45475"/>
    <w:rPr>
      <w:b/>
      <w:bCs/>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EE1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41865">
      <w:bodyDiv w:val="1"/>
      <w:marLeft w:val="0"/>
      <w:marRight w:val="0"/>
      <w:marTop w:val="0"/>
      <w:marBottom w:val="0"/>
      <w:divBdr>
        <w:top w:val="none" w:sz="0" w:space="0" w:color="auto"/>
        <w:left w:val="none" w:sz="0" w:space="0" w:color="auto"/>
        <w:bottom w:val="none" w:sz="0" w:space="0" w:color="auto"/>
        <w:right w:val="none" w:sz="0" w:space="0" w:color="auto"/>
      </w:divBdr>
      <w:divsChild>
        <w:div w:id="12390727">
          <w:marLeft w:val="0"/>
          <w:marRight w:val="0"/>
          <w:marTop w:val="0"/>
          <w:marBottom w:val="0"/>
          <w:divBdr>
            <w:top w:val="none" w:sz="0" w:space="0" w:color="auto"/>
            <w:left w:val="none" w:sz="0" w:space="0" w:color="auto"/>
            <w:bottom w:val="none" w:sz="0" w:space="0" w:color="auto"/>
            <w:right w:val="none" w:sz="0" w:space="0" w:color="auto"/>
          </w:divBdr>
        </w:div>
        <w:div w:id="1524706712">
          <w:marLeft w:val="0"/>
          <w:marRight w:val="0"/>
          <w:marTop w:val="0"/>
          <w:marBottom w:val="0"/>
          <w:divBdr>
            <w:top w:val="none" w:sz="0" w:space="0" w:color="auto"/>
            <w:left w:val="none" w:sz="0" w:space="0" w:color="auto"/>
            <w:bottom w:val="none" w:sz="0" w:space="0" w:color="auto"/>
            <w:right w:val="none" w:sz="0" w:space="0" w:color="auto"/>
          </w:divBdr>
        </w:div>
        <w:div w:id="878247971">
          <w:marLeft w:val="0"/>
          <w:marRight w:val="0"/>
          <w:marTop w:val="0"/>
          <w:marBottom w:val="0"/>
          <w:divBdr>
            <w:top w:val="none" w:sz="0" w:space="0" w:color="auto"/>
            <w:left w:val="none" w:sz="0" w:space="0" w:color="auto"/>
            <w:bottom w:val="none" w:sz="0" w:space="0" w:color="auto"/>
            <w:right w:val="none" w:sz="0" w:space="0" w:color="auto"/>
          </w:divBdr>
        </w:div>
        <w:div w:id="1202281549">
          <w:marLeft w:val="0"/>
          <w:marRight w:val="0"/>
          <w:marTop w:val="0"/>
          <w:marBottom w:val="0"/>
          <w:divBdr>
            <w:top w:val="none" w:sz="0" w:space="0" w:color="auto"/>
            <w:left w:val="none" w:sz="0" w:space="0" w:color="auto"/>
            <w:bottom w:val="none" w:sz="0" w:space="0" w:color="auto"/>
            <w:right w:val="none" w:sz="0" w:space="0" w:color="auto"/>
          </w:divBdr>
        </w:div>
        <w:div w:id="387265107">
          <w:marLeft w:val="0"/>
          <w:marRight w:val="0"/>
          <w:marTop w:val="0"/>
          <w:marBottom w:val="0"/>
          <w:divBdr>
            <w:top w:val="none" w:sz="0" w:space="0" w:color="auto"/>
            <w:left w:val="none" w:sz="0" w:space="0" w:color="auto"/>
            <w:bottom w:val="none" w:sz="0" w:space="0" w:color="auto"/>
            <w:right w:val="none" w:sz="0" w:space="0" w:color="auto"/>
          </w:divBdr>
        </w:div>
        <w:div w:id="538861319">
          <w:marLeft w:val="0"/>
          <w:marRight w:val="0"/>
          <w:marTop w:val="0"/>
          <w:marBottom w:val="0"/>
          <w:divBdr>
            <w:top w:val="none" w:sz="0" w:space="0" w:color="auto"/>
            <w:left w:val="none" w:sz="0" w:space="0" w:color="auto"/>
            <w:bottom w:val="none" w:sz="0" w:space="0" w:color="auto"/>
            <w:right w:val="none" w:sz="0" w:space="0" w:color="auto"/>
          </w:divBdr>
        </w:div>
        <w:div w:id="1031422146">
          <w:marLeft w:val="0"/>
          <w:marRight w:val="0"/>
          <w:marTop w:val="0"/>
          <w:marBottom w:val="0"/>
          <w:divBdr>
            <w:top w:val="none" w:sz="0" w:space="0" w:color="auto"/>
            <w:left w:val="none" w:sz="0" w:space="0" w:color="auto"/>
            <w:bottom w:val="none" w:sz="0" w:space="0" w:color="auto"/>
            <w:right w:val="none" w:sz="0" w:space="0" w:color="auto"/>
          </w:divBdr>
        </w:div>
        <w:div w:id="1946617095">
          <w:marLeft w:val="0"/>
          <w:marRight w:val="0"/>
          <w:marTop w:val="0"/>
          <w:marBottom w:val="0"/>
          <w:divBdr>
            <w:top w:val="none" w:sz="0" w:space="0" w:color="auto"/>
            <w:left w:val="none" w:sz="0" w:space="0" w:color="auto"/>
            <w:bottom w:val="none" w:sz="0" w:space="0" w:color="auto"/>
            <w:right w:val="none" w:sz="0" w:space="0" w:color="auto"/>
          </w:divBdr>
        </w:div>
        <w:div w:id="1442530268">
          <w:marLeft w:val="0"/>
          <w:marRight w:val="0"/>
          <w:marTop w:val="0"/>
          <w:marBottom w:val="0"/>
          <w:divBdr>
            <w:top w:val="none" w:sz="0" w:space="0" w:color="auto"/>
            <w:left w:val="none" w:sz="0" w:space="0" w:color="auto"/>
            <w:bottom w:val="none" w:sz="0" w:space="0" w:color="auto"/>
            <w:right w:val="none" w:sz="0" w:space="0" w:color="auto"/>
          </w:divBdr>
        </w:div>
        <w:div w:id="2092963408">
          <w:marLeft w:val="0"/>
          <w:marRight w:val="0"/>
          <w:marTop w:val="0"/>
          <w:marBottom w:val="0"/>
          <w:divBdr>
            <w:top w:val="none" w:sz="0" w:space="0" w:color="auto"/>
            <w:left w:val="none" w:sz="0" w:space="0" w:color="auto"/>
            <w:bottom w:val="none" w:sz="0" w:space="0" w:color="auto"/>
            <w:right w:val="none" w:sz="0" w:space="0" w:color="auto"/>
          </w:divBdr>
        </w:div>
        <w:div w:id="2123111185">
          <w:marLeft w:val="0"/>
          <w:marRight w:val="0"/>
          <w:marTop w:val="0"/>
          <w:marBottom w:val="0"/>
          <w:divBdr>
            <w:top w:val="none" w:sz="0" w:space="0" w:color="auto"/>
            <w:left w:val="none" w:sz="0" w:space="0" w:color="auto"/>
            <w:bottom w:val="none" w:sz="0" w:space="0" w:color="auto"/>
            <w:right w:val="none" w:sz="0" w:space="0" w:color="auto"/>
          </w:divBdr>
        </w:div>
        <w:div w:id="1791194868">
          <w:marLeft w:val="0"/>
          <w:marRight w:val="0"/>
          <w:marTop w:val="0"/>
          <w:marBottom w:val="0"/>
          <w:divBdr>
            <w:top w:val="none" w:sz="0" w:space="0" w:color="auto"/>
            <w:left w:val="none" w:sz="0" w:space="0" w:color="auto"/>
            <w:bottom w:val="none" w:sz="0" w:space="0" w:color="auto"/>
            <w:right w:val="none" w:sz="0" w:space="0" w:color="auto"/>
          </w:divBdr>
        </w:div>
        <w:div w:id="433870200">
          <w:marLeft w:val="0"/>
          <w:marRight w:val="0"/>
          <w:marTop w:val="0"/>
          <w:marBottom w:val="0"/>
          <w:divBdr>
            <w:top w:val="none" w:sz="0" w:space="0" w:color="auto"/>
            <w:left w:val="none" w:sz="0" w:space="0" w:color="auto"/>
            <w:bottom w:val="none" w:sz="0" w:space="0" w:color="auto"/>
            <w:right w:val="none" w:sz="0" w:space="0" w:color="auto"/>
          </w:divBdr>
        </w:div>
        <w:div w:id="1956793377">
          <w:marLeft w:val="0"/>
          <w:marRight w:val="0"/>
          <w:marTop w:val="0"/>
          <w:marBottom w:val="0"/>
          <w:divBdr>
            <w:top w:val="none" w:sz="0" w:space="0" w:color="auto"/>
            <w:left w:val="none" w:sz="0" w:space="0" w:color="auto"/>
            <w:bottom w:val="none" w:sz="0" w:space="0" w:color="auto"/>
            <w:right w:val="none" w:sz="0" w:space="0" w:color="auto"/>
          </w:divBdr>
        </w:div>
        <w:div w:id="1055740567">
          <w:marLeft w:val="0"/>
          <w:marRight w:val="0"/>
          <w:marTop w:val="0"/>
          <w:marBottom w:val="0"/>
          <w:divBdr>
            <w:top w:val="none" w:sz="0" w:space="0" w:color="auto"/>
            <w:left w:val="none" w:sz="0" w:space="0" w:color="auto"/>
            <w:bottom w:val="none" w:sz="0" w:space="0" w:color="auto"/>
            <w:right w:val="none" w:sz="0" w:space="0" w:color="auto"/>
          </w:divBdr>
        </w:div>
        <w:div w:id="2128573535">
          <w:marLeft w:val="0"/>
          <w:marRight w:val="0"/>
          <w:marTop w:val="0"/>
          <w:marBottom w:val="0"/>
          <w:divBdr>
            <w:top w:val="none" w:sz="0" w:space="0" w:color="auto"/>
            <w:left w:val="none" w:sz="0" w:space="0" w:color="auto"/>
            <w:bottom w:val="none" w:sz="0" w:space="0" w:color="auto"/>
            <w:right w:val="none" w:sz="0" w:space="0" w:color="auto"/>
          </w:divBdr>
        </w:div>
        <w:div w:id="2116050834">
          <w:marLeft w:val="0"/>
          <w:marRight w:val="0"/>
          <w:marTop w:val="0"/>
          <w:marBottom w:val="0"/>
          <w:divBdr>
            <w:top w:val="none" w:sz="0" w:space="0" w:color="auto"/>
            <w:left w:val="none" w:sz="0" w:space="0" w:color="auto"/>
            <w:bottom w:val="none" w:sz="0" w:space="0" w:color="auto"/>
            <w:right w:val="none" w:sz="0" w:space="0" w:color="auto"/>
          </w:divBdr>
        </w:div>
        <w:div w:id="351805833">
          <w:marLeft w:val="0"/>
          <w:marRight w:val="0"/>
          <w:marTop w:val="0"/>
          <w:marBottom w:val="0"/>
          <w:divBdr>
            <w:top w:val="none" w:sz="0" w:space="0" w:color="auto"/>
            <w:left w:val="none" w:sz="0" w:space="0" w:color="auto"/>
            <w:bottom w:val="none" w:sz="0" w:space="0" w:color="auto"/>
            <w:right w:val="none" w:sz="0" w:space="0" w:color="auto"/>
          </w:divBdr>
        </w:div>
        <w:div w:id="350886600">
          <w:marLeft w:val="0"/>
          <w:marRight w:val="0"/>
          <w:marTop w:val="0"/>
          <w:marBottom w:val="0"/>
          <w:divBdr>
            <w:top w:val="none" w:sz="0" w:space="0" w:color="auto"/>
            <w:left w:val="none" w:sz="0" w:space="0" w:color="auto"/>
            <w:bottom w:val="none" w:sz="0" w:space="0" w:color="auto"/>
            <w:right w:val="none" w:sz="0" w:space="0" w:color="auto"/>
          </w:divBdr>
        </w:div>
        <w:div w:id="44064543">
          <w:marLeft w:val="0"/>
          <w:marRight w:val="0"/>
          <w:marTop w:val="0"/>
          <w:marBottom w:val="0"/>
          <w:divBdr>
            <w:top w:val="none" w:sz="0" w:space="0" w:color="auto"/>
            <w:left w:val="none" w:sz="0" w:space="0" w:color="auto"/>
            <w:bottom w:val="none" w:sz="0" w:space="0" w:color="auto"/>
            <w:right w:val="none" w:sz="0" w:space="0" w:color="auto"/>
          </w:divBdr>
        </w:div>
        <w:div w:id="1583416347">
          <w:marLeft w:val="0"/>
          <w:marRight w:val="0"/>
          <w:marTop w:val="0"/>
          <w:marBottom w:val="0"/>
          <w:divBdr>
            <w:top w:val="none" w:sz="0" w:space="0" w:color="auto"/>
            <w:left w:val="none" w:sz="0" w:space="0" w:color="auto"/>
            <w:bottom w:val="none" w:sz="0" w:space="0" w:color="auto"/>
            <w:right w:val="none" w:sz="0" w:space="0" w:color="auto"/>
          </w:divBdr>
        </w:div>
        <w:div w:id="83839757">
          <w:marLeft w:val="0"/>
          <w:marRight w:val="0"/>
          <w:marTop w:val="0"/>
          <w:marBottom w:val="0"/>
          <w:divBdr>
            <w:top w:val="none" w:sz="0" w:space="0" w:color="auto"/>
            <w:left w:val="none" w:sz="0" w:space="0" w:color="auto"/>
            <w:bottom w:val="none" w:sz="0" w:space="0" w:color="auto"/>
            <w:right w:val="none" w:sz="0" w:space="0" w:color="auto"/>
          </w:divBdr>
        </w:div>
        <w:div w:id="1540506789">
          <w:marLeft w:val="0"/>
          <w:marRight w:val="0"/>
          <w:marTop w:val="0"/>
          <w:marBottom w:val="0"/>
          <w:divBdr>
            <w:top w:val="none" w:sz="0" w:space="0" w:color="auto"/>
            <w:left w:val="none" w:sz="0" w:space="0" w:color="auto"/>
            <w:bottom w:val="none" w:sz="0" w:space="0" w:color="auto"/>
            <w:right w:val="none" w:sz="0" w:space="0" w:color="auto"/>
          </w:divBdr>
        </w:div>
        <w:div w:id="93286429">
          <w:marLeft w:val="0"/>
          <w:marRight w:val="0"/>
          <w:marTop w:val="0"/>
          <w:marBottom w:val="0"/>
          <w:divBdr>
            <w:top w:val="none" w:sz="0" w:space="0" w:color="auto"/>
            <w:left w:val="none" w:sz="0" w:space="0" w:color="auto"/>
            <w:bottom w:val="none" w:sz="0" w:space="0" w:color="auto"/>
            <w:right w:val="none" w:sz="0" w:space="0" w:color="auto"/>
          </w:divBdr>
        </w:div>
        <w:div w:id="528035224">
          <w:marLeft w:val="0"/>
          <w:marRight w:val="0"/>
          <w:marTop w:val="0"/>
          <w:marBottom w:val="0"/>
          <w:divBdr>
            <w:top w:val="none" w:sz="0" w:space="0" w:color="auto"/>
            <w:left w:val="none" w:sz="0" w:space="0" w:color="auto"/>
            <w:bottom w:val="none" w:sz="0" w:space="0" w:color="auto"/>
            <w:right w:val="none" w:sz="0" w:space="0" w:color="auto"/>
          </w:divBdr>
        </w:div>
        <w:div w:id="936408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adcenter.org/about/news/the-broad-academy-welcomes-a-new-cohort-of-education-lead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891a2f6e4d08404d"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22111E5032994D9929430E28761B6D" ma:contentTypeVersion="7" ma:contentTypeDescription="Create a new document." ma:contentTypeScope="" ma:versionID="cfa32ea092518a787ecd749e23d765a8">
  <xsd:schema xmlns:xsd="http://www.w3.org/2001/XMLSchema" xmlns:xs="http://www.w3.org/2001/XMLSchema" xmlns:p="http://schemas.microsoft.com/office/2006/metadata/properties" xmlns:ns2="d395af0d-6f54-4ecc-993d-401e44c580c8" xmlns:ns3="ce289257-e3bb-48ca-82ac-afe0df52fa3f" targetNamespace="http://schemas.microsoft.com/office/2006/metadata/properties" ma:root="true" ma:fieldsID="cc2ebfc375e91b80daa05a106a3a2efe" ns2:_="" ns3:_="">
    <xsd:import namespace="d395af0d-6f54-4ecc-993d-401e44c580c8"/>
    <xsd:import namespace="ce289257-e3bb-48ca-82ac-afe0df52fa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5af0d-6f54-4ecc-993d-401e44c58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89257-e3bb-48ca-82ac-afe0df52fa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6FB6B-1690-4F60-BFAF-D20C46308AF3}">
  <ds:schemaRefs>
    <ds:schemaRef ds:uri="http://schemas.microsoft.com/sharepoint/v3/contenttype/forms"/>
  </ds:schemaRefs>
</ds:datastoreItem>
</file>

<file path=customXml/itemProps2.xml><?xml version="1.0" encoding="utf-8"?>
<ds:datastoreItem xmlns:ds="http://schemas.openxmlformats.org/officeDocument/2006/customXml" ds:itemID="{5E33DAFC-54EB-4FF2-B383-C1B85AAF6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5af0d-6f54-4ecc-993d-401e44c580c8"/>
    <ds:schemaRef ds:uri="ce289257-e3bb-48ca-82ac-afe0df52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6379A-044F-495F-A3E6-1E1BFD3CDE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District Crisis Communications Plan</dc:title>
  <dc:subject/>
  <dc:creator>Justice, Heather</dc:creator>
  <cp:keywords>Template</cp:keywords>
  <dc:description/>
  <cp:lastModifiedBy>Heinrich, Ronald</cp:lastModifiedBy>
  <cp:revision>37</cp:revision>
  <dcterms:created xsi:type="dcterms:W3CDTF">2020-04-01T20:07:00Z</dcterms:created>
  <dcterms:modified xsi:type="dcterms:W3CDTF">2020-04-02T14:08:00Z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0x010100FC22111E5032994D9929430E28761B6D</vt:lpwstr>
  </property>
</Properties>
</file>